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BE" w:rsidRDefault="009672BE" w:rsidP="00D855DA">
      <w:pPr>
        <w:pStyle w:val="s4"/>
        <w:spacing w:before="0" w:beforeAutospacing="0" w:after="0" w:afterAutospacing="0"/>
        <w:ind w:right="30"/>
        <w:jc w:val="center"/>
        <w:rPr>
          <w:rStyle w:val="s3"/>
          <w:rFonts w:ascii="Calibri" w:hAnsi="Calibri" w:cs="Calibri"/>
          <w:sz w:val="22"/>
          <w:szCs w:val="22"/>
          <w:u w:val="single"/>
        </w:rPr>
      </w:pPr>
      <w:r>
        <w:rPr>
          <w:noProof/>
        </w:rPr>
        <w:drawing>
          <wp:inline distT="0" distB="0" distL="0" distR="0">
            <wp:extent cx="1699260" cy="560705"/>
            <wp:effectExtent l="19050" t="0" r="0" b="0"/>
            <wp:docPr id="1" name="Immagine 1" descr="logof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fnov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2BE" w:rsidRDefault="009672BE" w:rsidP="00D855DA">
      <w:pPr>
        <w:pStyle w:val="s4"/>
        <w:spacing w:before="0" w:beforeAutospacing="0" w:after="0" w:afterAutospacing="0"/>
        <w:ind w:right="30"/>
        <w:jc w:val="center"/>
        <w:rPr>
          <w:rStyle w:val="s3"/>
          <w:rFonts w:ascii="Calibri" w:hAnsi="Calibri" w:cs="Calibri"/>
          <w:sz w:val="22"/>
          <w:szCs w:val="22"/>
          <w:u w:val="single"/>
        </w:rPr>
      </w:pPr>
    </w:p>
    <w:p w:rsidR="00D855DA" w:rsidRPr="00D855DA" w:rsidRDefault="00D855DA" w:rsidP="00D855DA">
      <w:pPr>
        <w:pStyle w:val="s4"/>
        <w:spacing w:before="0" w:beforeAutospacing="0" w:after="0" w:afterAutospacing="0"/>
        <w:ind w:right="30"/>
        <w:jc w:val="center"/>
        <w:rPr>
          <w:rFonts w:ascii="Calibri" w:hAnsi="Calibri" w:cs="Calibri"/>
          <w:sz w:val="22"/>
          <w:szCs w:val="22"/>
        </w:rPr>
      </w:pPr>
      <w:r w:rsidRPr="00D855DA">
        <w:rPr>
          <w:rStyle w:val="s3"/>
          <w:rFonts w:ascii="Calibri" w:hAnsi="Calibri" w:cs="Calibri"/>
          <w:sz w:val="22"/>
          <w:szCs w:val="22"/>
          <w:u w:val="single"/>
        </w:rPr>
        <w:t>Comunicato stampa</w:t>
      </w:r>
    </w:p>
    <w:p w:rsidR="003967DB" w:rsidRPr="009672BE" w:rsidRDefault="003967DB" w:rsidP="00D855DA">
      <w:pPr>
        <w:pStyle w:val="s4"/>
        <w:spacing w:before="0" w:beforeAutospacing="0" w:after="0" w:afterAutospacing="0"/>
        <w:ind w:right="30"/>
        <w:jc w:val="center"/>
        <w:rPr>
          <w:rFonts w:asciiTheme="minorHAnsi" w:eastAsia="Times New Roman" w:hAnsiTheme="minorHAnsi" w:cstheme="minorHAnsi"/>
          <w:b/>
          <w:color w:val="548DD4"/>
          <w:sz w:val="28"/>
          <w:szCs w:val="28"/>
        </w:rPr>
      </w:pPr>
      <w:r w:rsidRPr="009672BE">
        <w:rPr>
          <w:rFonts w:asciiTheme="minorHAnsi" w:eastAsia="Times New Roman" w:hAnsiTheme="minorHAnsi" w:cstheme="minorHAnsi"/>
          <w:b/>
          <w:color w:val="548DD4"/>
          <w:sz w:val="28"/>
          <w:szCs w:val="28"/>
        </w:rPr>
        <w:t xml:space="preserve">CAPPONE </w:t>
      </w:r>
      <w:proofErr w:type="spellStart"/>
      <w:r w:rsidRPr="009672BE">
        <w:rPr>
          <w:rFonts w:asciiTheme="minorHAnsi" w:eastAsia="Times New Roman" w:hAnsiTheme="minorHAnsi" w:cstheme="minorHAnsi"/>
          <w:b/>
          <w:color w:val="548DD4"/>
          <w:sz w:val="28"/>
          <w:szCs w:val="28"/>
        </w:rPr>
        <w:t>DI</w:t>
      </w:r>
      <w:proofErr w:type="spellEnd"/>
      <w:r w:rsidRPr="009672BE">
        <w:rPr>
          <w:rFonts w:asciiTheme="minorHAnsi" w:eastAsia="Times New Roman" w:hAnsiTheme="minorHAnsi" w:cstheme="minorHAnsi"/>
          <w:b/>
          <w:color w:val="548DD4"/>
          <w:sz w:val="28"/>
          <w:szCs w:val="28"/>
        </w:rPr>
        <w:t xml:space="preserve"> MOROZZO, BALA D’ASU E ALTRE TIPICITA'</w:t>
      </w:r>
      <w:r w:rsidR="00D855DA" w:rsidRPr="009672BE">
        <w:rPr>
          <w:rFonts w:asciiTheme="minorHAnsi" w:eastAsia="Times New Roman" w:hAnsiTheme="minorHAnsi" w:cstheme="minorHAnsi"/>
          <w:b/>
          <w:color w:val="548DD4"/>
          <w:sz w:val="28"/>
          <w:szCs w:val="28"/>
        </w:rPr>
        <w:t xml:space="preserve"> </w:t>
      </w:r>
    </w:p>
    <w:p w:rsidR="00D855DA" w:rsidRPr="009672BE" w:rsidRDefault="00664626" w:rsidP="00D855DA">
      <w:pPr>
        <w:pStyle w:val="s4"/>
        <w:spacing w:before="0" w:beforeAutospacing="0" w:after="0" w:afterAutospacing="0"/>
        <w:ind w:right="30"/>
        <w:jc w:val="center"/>
        <w:rPr>
          <w:rFonts w:ascii="Calibri" w:eastAsia="Times New Roman" w:hAnsi="Calibri" w:cs="Calibri"/>
          <w:b/>
          <w:bCs/>
          <w:color w:val="548DD4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548DD4"/>
          <w:sz w:val="28"/>
          <w:szCs w:val="28"/>
        </w:rPr>
        <w:t xml:space="preserve">A CUNEO I VETERINARI PARLANO </w:t>
      </w:r>
      <w:proofErr w:type="spellStart"/>
      <w:r>
        <w:rPr>
          <w:rFonts w:asciiTheme="minorHAnsi" w:eastAsia="Times New Roman" w:hAnsiTheme="minorHAnsi" w:cstheme="minorHAnsi"/>
          <w:b/>
          <w:color w:val="548DD4"/>
          <w:sz w:val="28"/>
          <w:szCs w:val="28"/>
        </w:rPr>
        <w:t>DI</w:t>
      </w:r>
      <w:proofErr w:type="spellEnd"/>
      <w:r>
        <w:rPr>
          <w:rFonts w:asciiTheme="minorHAnsi" w:eastAsia="Times New Roman" w:hAnsiTheme="minorHAnsi" w:cstheme="minorHAnsi"/>
          <w:b/>
          <w:color w:val="548DD4"/>
          <w:sz w:val="28"/>
          <w:szCs w:val="28"/>
        </w:rPr>
        <w:t xml:space="preserve"> SICUREZZA</w:t>
      </w:r>
    </w:p>
    <w:p w:rsidR="00D855DA" w:rsidRPr="00D855DA" w:rsidRDefault="00D855DA" w:rsidP="00D855DA">
      <w:pPr>
        <w:pStyle w:val="s7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D855DA">
        <w:rPr>
          <w:rStyle w:val="s6"/>
          <w:rFonts w:ascii="Calibri" w:hAnsi="Calibri" w:cs="Calibri"/>
          <w:i/>
          <w:iCs/>
          <w:sz w:val="22"/>
          <w:szCs w:val="22"/>
        </w:rPr>
        <w:t xml:space="preserve">Per meglio spiegare la figura del medico veterinario anche nell’attività di promozione e valorizzazione dei prodotti tipici, l’Ordine dei Medici Veterinari della provincia di Cuneo, in collaborazione con la Federazione Medici Veterinari del Nord est e FNOVI </w:t>
      </w:r>
      <w:r w:rsidR="003967DB">
        <w:rPr>
          <w:rStyle w:val="s6"/>
          <w:rFonts w:ascii="Calibri" w:hAnsi="Calibri" w:cs="Calibri"/>
          <w:i/>
          <w:iCs/>
          <w:sz w:val="22"/>
          <w:szCs w:val="22"/>
        </w:rPr>
        <w:t xml:space="preserve"> ha organizzato</w:t>
      </w:r>
      <w:r w:rsidRPr="00D855DA">
        <w:rPr>
          <w:rStyle w:val="s6"/>
          <w:rFonts w:ascii="Calibri" w:hAnsi="Calibri" w:cs="Calibri"/>
          <w:i/>
          <w:iCs/>
          <w:sz w:val="22"/>
          <w:szCs w:val="22"/>
        </w:rPr>
        <w:t xml:space="preserve"> </w:t>
      </w:r>
      <w:r w:rsidR="003967DB">
        <w:rPr>
          <w:rStyle w:val="s6"/>
          <w:rFonts w:ascii="Calibri" w:hAnsi="Calibri" w:cs="Calibri"/>
          <w:i/>
          <w:iCs/>
          <w:sz w:val="22"/>
          <w:szCs w:val="22"/>
        </w:rPr>
        <w:t xml:space="preserve">a Cuneo un evento </w:t>
      </w:r>
      <w:r w:rsidR="003967DB" w:rsidRPr="00D855DA">
        <w:rPr>
          <w:rStyle w:val="s6"/>
          <w:rFonts w:ascii="Calibri" w:hAnsi="Calibri" w:cs="Calibri"/>
          <w:i/>
          <w:iCs/>
          <w:sz w:val="22"/>
          <w:szCs w:val="22"/>
        </w:rPr>
        <w:t xml:space="preserve"> </w:t>
      </w:r>
      <w:r w:rsidRPr="00D855DA">
        <w:rPr>
          <w:rStyle w:val="s6"/>
          <w:rFonts w:ascii="Calibri" w:hAnsi="Calibri" w:cs="Calibri"/>
          <w:i/>
          <w:iCs/>
          <w:sz w:val="22"/>
          <w:szCs w:val="22"/>
        </w:rPr>
        <w:t>volto a promuovere le tipicità enogastronomiche piemontesi come sinonimo di qualità, salute e sicurezza.</w:t>
      </w:r>
    </w:p>
    <w:p w:rsidR="00D855DA" w:rsidRPr="00D855DA" w:rsidRDefault="00D855DA" w:rsidP="00D855DA">
      <w:pPr>
        <w:pStyle w:val="s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855DA">
        <w:rPr>
          <w:rFonts w:ascii="Calibri" w:hAnsi="Calibri" w:cs="Calibri"/>
          <w:sz w:val="22"/>
          <w:szCs w:val="22"/>
        </w:rPr>
        <w:t> </w:t>
      </w:r>
    </w:p>
    <w:p w:rsidR="00EC4ECB" w:rsidRDefault="00D855DA" w:rsidP="00D855DA">
      <w:pPr>
        <w:pStyle w:val="s2"/>
        <w:spacing w:before="0" w:beforeAutospacing="0" w:after="0" w:afterAutospacing="0" w:line="360" w:lineRule="auto"/>
        <w:jc w:val="both"/>
        <w:rPr>
          <w:rStyle w:val="s8"/>
          <w:rFonts w:ascii="Calibri" w:hAnsi="Calibri" w:cs="Calibri"/>
          <w:sz w:val="22"/>
          <w:szCs w:val="22"/>
        </w:rPr>
      </w:pPr>
      <w:r>
        <w:rPr>
          <w:rStyle w:val="s8"/>
          <w:rFonts w:ascii="Calibri" w:hAnsi="Calibri" w:cs="Calibri"/>
          <w:sz w:val="22"/>
          <w:szCs w:val="22"/>
        </w:rPr>
        <w:t>Cuneo e il Piemonte in tavola tra qualità e sicurezza grazie anche al ruolo dei veterinari: l'evento 'Il Veterinario nel piatto' organizzato dal</w:t>
      </w:r>
      <w:r w:rsidRPr="00D855DA">
        <w:rPr>
          <w:rStyle w:val="s8"/>
          <w:rFonts w:ascii="Calibri" w:hAnsi="Calibri" w:cs="Calibri"/>
          <w:sz w:val="22"/>
          <w:szCs w:val="22"/>
        </w:rPr>
        <w:t>l</w:t>
      </w:r>
      <w:r w:rsidRPr="00D855DA">
        <w:rPr>
          <w:rStyle w:val="s9"/>
          <w:rFonts w:ascii="Calibri" w:hAnsi="Calibri" w:cs="Calibri"/>
          <w:b/>
          <w:bCs/>
          <w:sz w:val="22"/>
          <w:szCs w:val="22"/>
        </w:rPr>
        <w:t>’Ordine dei Medici Veterinari della provincia di Cuneo,</w:t>
      </w:r>
      <w:r w:rsidRPr="00D855DA">
        <w:rPr>
          <w:rStyle w:val="s8"/>
          <w:rFonts w:ascii="Calibri" w:hAnsi="Calibri" w:cs="Calibri"/>
          <w:sz w:val="22"/>
          <w:szCs w:val="22"/>
        </w:rPr>
        <w:t> la </w:t>
      </w:r>
      <w:r w:rsidRPr="00D855DA">
        <w:rPr>
          <w:rStyle w:val="s9"/>
          <w:rFonts w:ascii="Calibri" w:hAnsi="Calibri" w:cs="Calibri"/>
          <w:b/>
          <w:bCs/>
          <w:sz w:val="22"/>
          <w:szCs w:val="22"/>
        </w:rPr>
        <w:t>Federazione Medici Veterinari del Nord est</w:t>
      </w:r>
      <w:r w:rsidRPr="00D855DA">
        <w:rPr>
          <w:rStyle w:val="s8"/>
          <w:rFonts w:ascii="Calibri" w:hAnsi="Calibri" w:cs="Calibri"/>
          <w:sz w:val="22"/>
          <w:szCs w:val="22"/>
        </w:rPr>
        <w:t> e la </w:t>
      </w:r>
      <w:proofErr w:type="spellStart"/>
      <w:r w:rsidRPr="00D855DA">
        <w:rPr>
          <w:rStyle w:val="s9"/>
          <w:rFonts w:ascii="Calibri" w:hAnsi="Calibri" w:cs="Calibri"/>
          <w:b/>
          <w:bCs/>
          <w:sz w:val="22"/>
          <w:szCs w:val="22"/>
        </w:rPr>
        <w:t>Fnovi</w:t>
      </w:r>
      <w:proofErr w:type="spellEnd"/>
      <w:r w:rsidRPr="00D855DA">
        <w:rPr>
          <w:rStyle w:val="s8"/>
          <w:rFonts w:ascii="Calibri" w:hAnsi="Calibri" w:cs="Calibri"/>
          <w:sz w:val="22"/>
          <w:szCs w:val="22"/>
        </w:rPr>
        <w:t> (Federazione Nazionale Ordini Medici Veterinari Italiani)</w:t>
      </w:r>
      <w:r>
        <w:rPr>
          <w:rStyle w:val="s8"/>
          <w:rFonts w:ascii="Calibri" w:hAnsi="Calibri" w:cs="Calibri"/>
          <w:sz w:val="22"/>
          <w:szCs w:val="22"/>
        </w:rPr>
        <w:t xml:space="preserve"> e svoltosi </w:t>
      </w:r>
      <w:r w:rsidRPr="00D855DA">
        <w:rPr>
          <w:rStyle w:val="s8"/>
          <w:rFonts w:ascii="Calibri" w:hAnsi="Calibri" w:cs="Calibri"/>
          <w:sz w:val="22"/>
          <w:szCs w:val="22"/>
        </w:rPr>
        <w:t>presso il salone d’Onore del comune di Cuneo</w:t>
      </w:r>
      <w:r>
        <w:rPr>
          <w:rStyle w:val="s8"/>
          <w:rFonts w:ascii="Calibri" w:hAnsi="Calibri" w:cs="Calibri"/>
          <w:sz w:val="22"/>
          <w:szCs w:val="22"/>
        </w:rPr>
        <w:t>, si è incaricata di illustrare il ruolo della categoria nella valorizzazione delle produzioni tipiche locali. "</w:t>
      </w:r>
      <w:r w:rsidRPr="003967DB">
        <w:rPr>
          <w:rStyle w:val="s8"/>
          <w:rFonts w:ascii="Calibri" w:hAnsi="Calibri" w:cs="Calibri"/>
          <w:i/>
          <w:sz w:val="22"/>
          <w:szCs w:val="22"/>
        </w:rPr>
        <w:t>Il medico veterinario</w:t>
      </w:r>
      <w:r>
        <w:rPr>
          <w:rStyle w:val="s8"/>
          <w:rFonts w:ascii="Calibri" w:hAnsi="Calibri" w:cs="Calibri"/>
          <w:sz w:val="22"/>
          <w:szCs w:val="22"/>
        </w:rPr>
        <w:t xml:space="preserve"> - ha spiegato </w:t>
      </w:r>
      <w:r w:rsidRPr="003967DB">
        <w:rPr>
          <w:rStyle w:val="s8"/>
          <w:rFonts w:ascii="Calibri" w:hAnsi="Calibri" w:cs="Calibri"/>
          <w:b/>
          <w:sz w:val="22"/>
          <w:szCs w:val="22"/>
        </w:rPr>
        <w:t xml:space="preserve">Emilio </w:t>
      </w:r>
      <w:proofErr w:type="spellStart"/>
      <w:r w:rsidRPr="003967DB">
        <w:rPr>
          <w:rStyle w:val="s8"/>
          <w:rFonts w:ascii="Calibri" w:hAnsi="Calibri" w:cs="Calibri"/>
          <w:b/>
          <w:sz w:val="22"/>
          <w:szCs w:val="22"/>
        </w:rPr>
        <w:t>Bosio</w:t>
      </w:r>
      <w:proofErr w:type="spellEnd"/>
      <w:r w:rsidRPr="003967DB">
        <w:rPr>
          <w:rStyle w:val="s8"/>
          <w:rFonts w:ascii="Calibri" w:hAnsi="Calibri" w:cs="Calibri"/>
          <w:b/>
          <w:sz w:val="22"/>
          <w:szCs w:val="22"/>
        </w:rPr>
        <w:t>, presidente dell'ordine provinciale</w:t>
      </w:r>
      <w:r>
        <w:rPr>
          <w:rStyle w:val="s8"/>
          <w:rFonts w:ascii="Calibri" w:hAnsi="Calibri" w:cs="Calibri"/>
          <w:sz w:val="22"/>
          <w:szCs w:val="22"/>
        </w:rPr>
        <w:t xml:space="preserve"> </w:t>
      </w:r>
      <w:r w:rsidR="003967DB" w:rsidRPr="003967DB">
        <w:rPr>
          <w:rStyle w:val="s8"/>
          <w:rFonts w:ascii="Calibri" w:hAnsi="Calibri" w:cs="Calibri"/>
          <w:b/>
          <w:sz w:val="22"/>
          <w:szCs w:val="22"/>
        </w:rPr>
        <w:t>di Cuneo</w:t>
      </w:r>
      <w:r>
        <w:rPr>
          <w:rStyle w:val="s8"/>
          <w:rFonts w:ascii="Calibri" w:hAnsi="Calibri" w:cs="Calibri"/>
          <w:sz w:val="22"/>
          <w:szCs w:val="22"/>
        </w:rPr>
        <w:t xml:space="preserve"> - </w:t>
      </w:r>
      <w:r w:rsidRPr="006538D9">
        <w:rPr>
          <w:rStyle w:val="s8"/>
          <w:rFonts w:ascii="Calibri" w:hAnsi="Calibri" w:cs="Calibri"/>
          <w:i/>
          <w:sz w:val="22"/>
          <w:szCs w:val="22"/>
        </w:rPr>
        <w:t xml:space="preserve">svolgono una funzione di primo piano soprattutto nell'attività di controllo della filiera attraverso cui le produzioni arrivano nelle tavole, assicurando </w:t>
      </w:r>
      <w:r w:rsidR="003967DB" w:rsidRPr="006538D9">
        <w:rPr>
          <w:rStyle w:val="s8"/>
          <w:rFonts w:ascii="Calibri" w:hAnsi="Calibri" w:cs="Calibri"/>
          <w:i/>
          <w:sz w:val="22"/>
          <w:szCs w:val="22"/>
        </w:rPr>
        <w:t xml:space="preserve">la gestione </w:t>
      </w:r>
      <w:r w:rsidRPr="006538D9">
        <w:rPr>
          <w:rStyle w:val="s8"/>
          <w:rFonts w:ascii="Calibri" w:hAnsi="Calibri" w:cs="Calibri"/>
          <w:i/>
          <w:sz w:val="22"/>
          <w:szCs w:val="22"/>
        </w:rPr>
        <w:t>dei processi pr</w:t>
      </w:r>
      <w:r w:rsidR="00A77FD1" w:rsidRPr="006538D9">
        <w:rPr>
          <w:rStyle w:val="s8"/>
          <w:rFonts w:ascii="Calibri" w:hAnsi="Calibri" w:cs="Calibri"/>
          <w:i/>
          <w:sz w:val="22"/>
          <w:szCs w:val="22"/>
        </w:rPr>
        <w:t xml:space="preserve">oduttivi e dell'iter normativo e </w:t>
      </w:r>
      <w:r w:rsidR="003967DB" w:rsidRPr="006538D9">
        <w:rPr>
          <w:rStyle w:val="s8"/>
          <w:rFonts w:ascii="Calibri" w:hAnsi="Calibri" w:cs="Calibri"/>
          <w:i/>
          <w:sz w:val="22"/>
          <w:szCs w:val="22"/>
        </w:rPr>
        <w:t xml:space="preserve"> quella </w:t>
      </w:r>
      <w:r w:rsidR="00A77FD1" w:rsidRPr="006538D9">
        <w:rPr>
          <w:rStyle w:val="s8"/>
          <w:rFonts w:ascii="Calibri" w:hAnsi="Calibri" w:cs="Calibri"/>
          <w:i/>
          <w:sz w:val="22"/>
          <w:szCs w:val="22"/>
        </w:rPr>
        <w:t xml:space="preserve">igienica e sanitaria, </w:t>
      </w:r>
      <w:r w:rsidR="003967DB" w:rsidRPr="006538D9">
        <w:rPr>
          <w:rStyle w:val="s8"/>
          <w:rFonts w:ascii="Calibri" w:hAnsi="Calibri" w:cs="Calibri"/>
          <w:i/>
          <w:sz w:val="22"/>
          <w:szCs w:val="22"/>
        </w:rPr>
        <w:t>oltre delle</w:t>
      </w:r>
      <w:r w:rsidRPr="006538D9">
        <w:rPr>
          <w:rStyle w:val="s8"/>
          <w:rFonts w:ascii="Calibri" w:hAnsi="Calibri" w:cs="Calibri"/>
          <w:i/>
          <w:sz w:val="22"/>
          <w:szCs w:val="22"/>
        </w:rPr>
        <w:t xml:space="preserve"> </w:t>
      </w:r>
      <w:r w:rsidR="00EC4ECB" w:rsidRPr="006538D9">
        <w:rPr>
          <w:rStyle w:val="s8"/>
          <w:rFonts w:ascii="Calibri" w:hAnsi="Calibri" w:cs="Calibri"/>
          <w:i/>
          <w:sz w:val="22"/>
          <w:szCs w:val="22"/>
        </w:rPr>
        <w:t>prassi cliniche condotte nei diversi tipi di allevamenti. Questo percorso aiuta pertanto notevolmente la crescita di un prodotto e conseguentemente la sua presenza all'interno di un mercato</w:t>
      </w:r>
      <w:r w:rsidR="00EC4ECB">
        <w:rPr>
          <w:rStyle w:val="s8"/>
          <w:rFonts w:ascii="Calibri" w:hAnsi="Calibri" w:cs="Calibri"/>
          <w:sz w:val="22"/>
          <w:szCs w:val="22"/>
        </w:rPr>
        <w:t>". Proprio a testimoniare il valore sinergico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 tra mondo veterinario e quello produttivo,</w:t>
      </w:r>
      <w:r w:rsidR="00EC4ECB">
        <w:rPr>
          <w:rStyle w:val="s8"/>
          <w:rFonts w:ascii="Calibri" w:hAnsi="Calibri" w:cs="Calibri"/>
          <w:sz w:val="22"/>
          <w:szCs w:val="22"/>
        </w:rPr>
        <w:t xml:space="preserve"> le tipicità, nel corso dell'inizi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ativa, sono state presentate dagli esponenti di entrambe le categorie. </w:t>
      </w:r>
      <w:r w:rsidR="00EC4ECB">
        <w:rPr>
          <w:rStyle w:val="s8"/>
          <w:rFonts w:ascii="Calibri" w:hAnsi="Calibri" w:cs="Calibri"/>
          <w:sz w:val="22"/>
          <w:szCs w:val="22"/>
        </w:rPr>
        <w:t xml:space="preserve"> </w:t>
      </w:r>
    </w:p>
    <w:p w:rsidR="006538D9" w:rsidRDefault="00EC4ECB" w:rsidP="00D855DA">
      <w:pPr>
        <w:pStyle w:val="s2"/>
        <w:spacing w:before="0" w:beforeAutospacing="0" w:after="0" w:afterAutospacing="0" w:line="360" w:lineRule="auto"/>
        <w:jc w:val="both"/>
        <w:rPr>
          <w:rStyle w:val="s8"/>
          <w:rFonts w:ascii="Calibri" w:hAnsi="Calibri" w:cs="Calibri"/>
          <w:sz w:val="22"/>
          <w:szCs w:val="22"/>
        </w:rPr>
      </w:pPr>
      <w:r>
        <w:rPr>
          <w:rStyle w:val="s8"/>
          <w:rFonts w:ascii="Calibri" w:hAnsi="Calibri" w:cs="Calibri"/>
          <w:sz w:val="22"/>
          <w:szCs w:val="22"/>
        </w:rPr>
        <w:t>Eccoli</w:t>
      </w:r>
      <w:r w:rsidR="006538D9">
        <w:rPr>
          <w:rStyle w:val="s8"/>
          <w:rFonts w:ascii="Calibri" w:hAnsi="Calibri" w:cs="Calibri"/>
          <w:sz w:val="22"/>
          <w:szCs w:val="22"/>
        </w:rPr>
        <w:t>,</w:t>
      </w:r>
      <w:r>
        <w:rPr>
          <w:rStyle w:val="s8"/>
          <w:rFonts w:ascii="Calibri" w:hAnsi="Calibri" w:cs="Calibri"/>
          <w:sz w:val="22"/>
          <w:szCs w:val="22"/>
        </w:rPr>
        <w:t xml:space="preserve"> allora</w:t>
      </w:r>
      <w:r w:rsidR="006538D9">
        <w:rPr>
          <w:rStyle w:val="s8"/>
          <w:rFonts w:ascii="Calibri" w:hAnsi="Calibri" w:cs="Calibri"/>
          <w:sz w:val="22"/>
          <w:szCs w:val="22"/>
        </w:rPr>
        <w:t>,</w:t>
      </w:r>
      <w:r>
        <w:rPr>
          <w:rStyle w:val="s8"/>
          <w:rFonts w:ascii="Calibri" w:hAnsi="Calibri" w:cs="Calibri"/>
          <w:sz w:val="22"/>
          <w:szCs w:val="22"/>
        </w:rPr>
        <w:t xml:space="preserve"> i magnifici cinque che hanno </w:t>
      </w:r>
      <w:r w:rsidR="00252F0A">
        <w:rPr>
          <w:rStyle w:val="s8"/>
          <w:rFonts w:ascii="Calibri" w:hAnsi="Calibri" w:cs="Calibri"/>
          <w:sz w:val="22"/>
          <w:szCs w:val="22"/>
        </w:rPr>
        <w:t xml:space="preserve">caratterizzato a serata. Il </w:t>
      </w:r>
      <w:r w:rsidR="00252F0A" w:rsidRPr="0027215C">
        <w:rPr>
          <w:rStyle w:val="s8"/>
          <w:rFonts w:ascii="Calibri" w:hAnsi="Calibri" w:cs="Calibri"/>
          <w:i/>
          <w:sz w:val="22"/>
          <w:szCs w:val="22"/>
        </w:rPr>
        <w:t xml:space="preserve">Cappone di </w:t>
      </w:r>
      <w:proofErr w:type="spellStart"/>
      <w:r w:rsidR="00252F0A" w:rsidRPr="0027215C">
        <w:rPr>
          <w:rStyle w:val="s8"/>
          <w:rFonts w:ascii="Calibri" w:hAnsi="Calibri" w:cs="Calibri"/>
          <w:i/>
          <w:sz w:val="22"/>
          <w:szCs w:val="22"/>
        </w:rPr>
        <w:t>Morozzo</w:t>
      </w:r>
      <w:proofErr w:type="spellEnd"/>
      <w:r w:rsidR="00252F0A">
        <w:rPr>
          <w:rStyle w:val="s8"/>
          <w:rFonts w:ascii="Calibri" w:hAnsi="Calibri" w:cs="Calibri"/>
          <w:sz w:val="22"/>
          <w:szCs w:val="22"/>
        </w:rPr>
        <w:t>, un es</w:t>
      </w:r>
      <w:r w:rsidR="006538D9">
        <w:rPr>
          <w:rStyle w:val="s8"/>
          <w:rFonts w:ascii="Calibri" w:hAnsi="Calibri" w:cs="Calibri"/>
          <w:sz w:val="22"/>
          <w:szCs w:val="22"/>
        </w:rPr>
        <w:t>empio illustre della tradizione:</w:t>
      </w:r>
      <w:r w:rsidR="00252F0A">
        <w:rPr>
          <w:rStyle w:val="s8"/>
          <w:rFonts w:ascii="Calibri" w:hAnsi="Calibri" w:cs="Calibri"/>
          <w:sz w:val="22"/>
          <w:szCs w:val="22"/>
        </w:rPr>
        <w:t xml:space="preserve"> </w:t>
      </w:r>
      <w:r w:rsidR="00252F0A" w:rsidRPr="00252F0A">
        <w:rPr>
          <w:rStyle w:val="s8"/>
          <w:rFonts w:asciiTheme="minorHAnsi" w:hAnsiTheme="minorHAnsi" w:cstheme="minorHAnsi"/>
          <w:sz w:val="22"/>
          <w:szCs w:val="22"/>
        </w:rPr>
        <w:t>l</w:t>
      </w:r>
      <w:r w:rsidR="00252F0A" w:rsidRPr="00252F0A">
        <w:rPr>
          <w:rFonts w:asciiTheme="minorHAnsi" w:hAnsiTheme="minorHAnsi" w:cstheme="minorHAnsi"/>
          <w:sz w:val="22"/>
          <w:szCs w:val="22"/>
        </w:rPr>
        <w:t>’unica razza di elezione per la sua produzione e’ la cosid</w:t>
      </w:r>
      <w:r w:rsidR="00252F0A">
        <w:rPr>
          <w:rFonts w:asciiTheme="minorHAnsi" w:hAnsiTheme="minorHAnsi" w:cstheme="minorHAnsi"/>
          <w:sz w:val="22"/>
          <w:szCs w:val="22"/>
        </w:rPr>
        <w:t>d</w:t>
      </w:r>
      <w:r w:rsidR="00252F0A" w:rsidRPr="00252F0A">
        <w:rPr>
          <w:rFonts w:asciiTheme="minorHAnsi" w:hAnsiTheme="minorHAnsi" w:cstheme="minorHAnsi"/>
          <w:sz w:val="22"/>
          <w:szCs w:val="22"/>
        </w:rPr>
        <w:t>etta “nostrana – biotipo scuro di Cuneo”</w:t>
      </w:r>
      <w:r w:rsidR="00252F0A">
        <w:rPr>
          <w:rFonts w:asciiTheme="minorHAnsi" w:hAnsiTheme="minorHAnsi" w:cstheme="minorHAnsi"/>
          <w:sz w:val="22"/>
          <w:szCs w:val="22"/>
        </w:rPr>
        <w:t>, rispetto al</w:t>
      </w:r>
      <w:r w:rsidR="006538D9">
        <w:rPr>
          <w:rFonts w:asciiTheme="minorHAnsi" w:hAnsiTheme="minorHAnsi" w:cstheme="minorHAnsi"/>
          <w:sz w:val="22"/>
          <w:szCs w:val="22"/>
        </w:rPr>
        <w:t>la</w:t>
      </w:r>
      <w:r w:rsidR="00252F0A">
        <w:rPr>
          <w:rFonts w:asciiTheme="minorHAnsi" w:hAnsiTheme="minorHAnsi" w:cstheme="minorHAnsi"/>
          <w:sz w:val="22"/>
          <w:szCs w:val="22"/>
        </w:rPr>
        <w:t xml:space="preserve"> quale i veterinari hanno spiegato l'organizzazione e la dimensione della stessa filiera; la </w:t>
      </w:r>
      <w:r w:rsidR="00252F0A" w:rsidRPr="0027215C">
        <w:rPr>
          <w:rFonts w:asciiTheme="minorHAnsi" w:hAnsiTheme="minorHAnsi" w:cstheme="minorHAnsi"/>
          <w:i/>
          <w:sz w:val="22"/>
          <w:szCs w:val="22"/>
        </w:rPr>
        <w:t xml:space="preserve">trota  </w:t>
      </w:r>
      <w:proofErr w:type="spellStart"/>
      <w:r w:rsidR="00252F0A" w:rsidRPr="0027215C">
        <w:rPr>
          <w:rStyle w:val="s8"/>
          <w:rFonts w:ascii="Calibri" w:hAnsi="Calibri" w:cs="Calibri"/>
          <w:i/>
          <w:sz w:val="22"/>
          <w:szCs w:val="22"/>
        </w:rPr>
        <w:t>fario</w:t>
      </w:r>
      <w:proofErr w:type="spellEnd"/>
      <w:r w:rsidR="00A77FD1">
        <w:rPr>
          <w:rStyle w:val="s8"/>
          <w:rFonts w:ascii="Calibri" w:hAnsi="Calibri" w:cs="Calibri"/>
          <w:sz w:val="22"/>
          <w:szCs w:val="22"/>
        </w:rPr>
        <w:t xml:space="preserve">, affumicata e venduta a filetti, allevata da una azienda del luogo a conduzione familiare; quindi la </w:t>
      </w:r>
      <w:r w:rsidR="00A77FD1" w:rsidRPr="0027215C">
        <w:rPr>
          <w:rStyle w:val="s8"/>
          <w:rFonts w:ascii="Calibri" w:hAnsi="Calibri" w:cs="Calibri"/>
          <w:i/>
          <w:sz w:val="22"/>
          <w:szCs w:val="22"/>
        </w:rPr>
        <w:t xml:space="preserve">razza </w:t>
      </w:r>
      <w:r w:rsidR="0027215C">
        <w:rPr>
          <w:rStyle w:val="s8"/>
          <w:rFonts w:ascii="Calibri" w:hAnsi="Calibri" w:cs="Calibri"/>
          <w:i/>
          <w:sz w:val="22"/>
          <w:szCs w:val="22"/>
        </w:rPr>
        <w:t>bovina</w:t>
      </w:r>
      <w:r w:rsidR="006538D9" w:rsidRPr="0027215C">
        <w:rPr>
          <w:rStyle w:val="s8"/>
          <w:rFonts w:ascii="Calibri" w:hAnsi="Calibri" w:cs="Calibri"/>
          <w:i/>
          <w:sz w:val="22"/>
          <w:szCs w:val="22"/>
        </w:rPr>
        <w:t xml:space="preserve"> piemontese</w:t>
      </w:r>
      <w:r w:rsidR="00A77FD1">
        <w:rPr>
          <w:rStyle w:val="s8"/>
          <w:rFonts w:ascii="Calibri" w:hAnsi="Calibri" w:cs="Calibri"/>
          <w:sz w:val="22"/>
          <w:szCs w:val="22"/>
        </w:rPr>
        <w:t xml:space="preserve"> 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per la quale è stato </w:t>
      </w:r>
      <w:r w:rsidR="00A77FD1">
        <w:rPr>
          <w:rStyle w:val="s8"/>
          <w:rFonts w:ascii="Calibri" w:hAnsi="Calibri" w:cs="Calibri"/>
          <w:sz w:val="22"/>
          <w:szCs w:val="22"/>
        </w:rPr>
        <w:t>redatto un apposito disciplinare che ne regolamenta l'allevamento anche in fase di alimentazione attraverso un'agricoltura sostenibile priva di additivi chimici</w:t>
      </w:r>
      <w:r w:rsidR="006538D9">
        <w:rPr>
          <w:rStyle w:val="s8"/>
          <w:rFonts w:ascii="Calibri" w:hAnsi="Calibri" w:cs="Calibri"/>
          <w:sz w:val="22"/>
          <w:szCs w:val="22"/>
        </w:rPr>
        <w:t>. Proprio al disciplinare la razza piemontese</w:t>
      </w:r>
      <w:r w:rsidR="00A77FD1">
        <w:rPr>
          <w:rStyle w:val="s8"/>
          <w:rFonts w:ascii="Calibri" w:hAnsi="Calibri" w:cs="Calibri"/>
          <w:sz w:val="22"/>
          <w:szCs w:val="22"/>
        </w:rPr>
        <w:t xml:space="preserve"> può 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inoltre </w:t>
      </w:r>
      <w:r w:rsidR="00A77FD1">
        <w:rPr>
          <w:rStyle w:val="s8"/>
          <w:rFonts w:ascii="Calibri" w:hAnsi="Calibri" w:cs="Calibri"/>
          <w:sz w:val="22"/>
          <w:szCs w:val="22"/>
        </w:rPr>
        <w:t>vantare proprietà organolettiche di livello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 superiore</w:t>
      </w:r>
      <w:r w:rsidR="00A77FD1">
        <w:rPr>
          <w:rStyle w:val="s8"/>
          <w:rFonts w:ascii="Calibri" w:hAnsi="Calibri" w:cs="Calibri"/>
          <w:sz w:val="22"/>
          <w:szCs w:val="22"/>
        </w:rPr>
        <w:t xml:space="preserve">; il </w:t>
      </w:r>
      <w:proofErr w:type="spellStart"/>
      <w:r w:rsidR="00A77FD1" w:rsidRPr="0027215C">
        <w:rPr>
          <w:rStyle w:val="s8"/>
          <w:rFonts w:ascii="Calibri" w:hAnsi="Calibri" w:cs="Calibri"/>
          <w:i/>
          <w:sz w:val="22"/>
          <w:szCs w:val="22"/>
        </w:rPr>
        <w:t>balo</w:t>
      </w:r>
      <w:proofErr w:type="spellEnd"/>
      <w:r w:rsidR="00A77FD1" w:rsidRPr="0027215C">
        <w:rPr>
          <w:rStyle w:val="s8"/>
          <w:rFonts w:ascii="Calibri" w:hAnsi="Calibri" w:cs="Calibri"/>
          <w:i/>
          <w:sz w:val="22"/>
          <w:szCs w:val="22"/>
        </w:rPr>
        <w:t xml:space="preserve"> </w:t>
      </w:r>
      <w:r w:rsidR="006538D9" w:rsidRPr="0027215C">
        <w:rPr>
          <w:rStyle w:val="s8"/>
          <w:rFonts w:ascii="Calibri" w:hAnsi="Calibri" w:cs="Calibri"/>
          <w:i/>
          <w:sz w:val="22"/>
          <w:szCs w:val="22"/>
        </w:rPr>
        <w:t>d'</w:t>
      </w:r>
      <w:proofErr w:type="spellStart"/>
      <w:r w:rsidR="006538D9" w:rsidRPr="0027215C">
        <w:rPr>
          <w:rStyle w:val="s8"/>
          <w:rFonts w:ascii="Calibri" w:hAnsi="Calibri" w:cs="Calibri"/>
          <w:i/>
          <w:sz w:val="22"/>
          <w:szCs w:val="22"/>
        </w:rPr>
        <w:t>aso</w:t>
      </w:r>
      <w:proofErr w:type="spellEnd"/>
      <w:r w:rsidR="006538D9">
        <w:rPr>
          <w:rStyle w:val="s8"/>
          <w:rFonts w:ascii="Calibri" w:hAnsi="Calibri" w:cs="Calibri"/>
          <w:sz w:val="22"/>
          <w:szCs w:val="22"/>
        </w:rPr>
        <w:t xml:space="preserve">, un insaccato di carne d'asino </w:t>
      </w:r>
      <w:r w:rsidR="00A77FD1">
        <w:rPr>
          <w:rStyle w:val="s8"/>
          <w:rFonts w:ascii="Calibri" w:hAnsi="Calibri" w:cs="Calibri"/>
          <w:sz w:val="22"/>
          <w:szCs w:val="22"/>
        </w:rPr>
        <w:t>caso specifico</w:t>
      </w:r>
      <w:r w:rsidR="006538D9">
        <w:rPr>
          <w:rStyle w:val="s8"/>
          <w:rFonts w:ascii="Calibri" w:hAnsi="Calibri" w:cs="Calibri"/>
          <w:sz w:val="22"/>
          <w:szCs w:val="22"/>
        </w:rPr>
        <w:t>, questo,</w:t>
      </w:r>
      <w:r w:rsidR="00A77FD1">
        <w:rPr>
          <w:rStyle w:val="s8"/>
          <w:rFonts w:ascii="Calibri" w:hAnsi="Calibri" w:cs="Calibri"/>
          <w:sz w:val="22"/>
          <w:szCs w:val="22"/>
        </w:rPr>
        <w:t xml:space="preserve"> di come il ruolo del veterinario sia particolarmente utile nell'accompagnare </w:t>
      </w:r>
      <w:r w:rsidR="003967DB">
        <w:rPr>
          <w:rStyle w:val="s8"/>
          <w:rFonts w:ascii="Calibri" w:hAnsi="Calibri" w:cs="Calibri"/>
          <w:sz w:val="22"/>
          <w:szCs w:val="22"/>
        </w:rPr>
        <w:t>anche le produzio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ni di nicchia e quantitativamente più marginali; infine la </w:t>
      </w:r>
      <w:r w:rsidR="006538D9" w:rsidRPr="0027215C">
        <w:rPr>
          <w:rStyle w:val="s8"/>
          <w:rFonts w:ascii="Calibri" w:hAnsi="Calibri" w:cs="Calibri"/>
          <w:i/>
          <w:sz w:val="22"/>
          <w:szCs w:val="22"/>
        </w:rPr>
        <w:t xml:space="preserve">robiola </w:t>
      </w:r>
      <w:r w:rsidR="0027215C" w:rsidRPr="0027215C">
        <w:rPr>
          <w:rStyle w:val="s8"/>
          <w:rFonts w:ascii="Calibri" w:hAnsi="Calibri" w:cs="Calibri"/>
          <w:i/>
          <w:sz w:val="22"/>
          <w:szCs w:val="22"/>
        </w:rPr>
        <w:t xml:space="preserve">di </w:t>
      </w:r>
      <w:proofErr w:type="spellStart"/>
      <w:r w:rsidR="0027215C" w:rsidRPr="0027215C">
        <w:rPr>
          <w:rStyle w:val="s8"/>
          <w:rFonts w:ascii="Calibri" w:hAnsi="Calibri" w:cs="Calibri"/>
          <w:i/>
          <w:sz w:val="22"/>
          <w:szCs w:val="22"/>
        </w:rPr>
        <w:t>Roccaverano</w:t>
      </w:r>
      <w:proofErr w:type="spellEnd"/>
      <w:r w:rsidR="0027215C">
        <w:rPr>
          <w:rStyle w:val="s8"/>
          <w:rFonts w:ascii="Calibri" w:hAnsi="Calibri" w:cs="Calibri"/>
          <w:sz w:val="22"/>
          <w:szCs w:val="22"/>
        </w:rPr>
        <w:t xml:space="preserve">, 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formaggio che secondo il proprio </w:t>
      </w:r>
      <w:r w:rsidR="003967DB">
        <w:rPr>
          <w:rStyle w:val="s8"/>
          <w:rFonts w:ascii="Calibri" w:hAnsi="Calibri" w:cs="Calibri"/>
          <w:sz w:val="22"/>
          <w:szCs w:val="22"/>
        </w:rPr>
        <w:t xml:space="preserve">disciplinare può essere al 50 o al 100 per cento di </w:t>
      </w:r>
      <w:r w:rsidR="0027215C">
        <w:rPr>
          <w:rStyle w:val="s8"/>
          <w:rFonts w:ascii="Calibri" w:hAnsi="Calibri" w:cs="Calibri"/>
          <w:sz w:val="22"/>
          <w:szCs w:val="22"/>
        </w:rPr>
        <w:t xml:space="preserve">latte di </w:t>
      </w:r>
      <w:r w:rsidR="003967DB">
        <w:rPr>
          <w:rStyle w:val="s8"/>
          <w:rFonts w:ascii="Calibri" w:hAnsi="Calibri" w:cs="Calibri"/>
          <w:sz w:val="22"/>
          <w:szCs w:val="22"/>
        </w:rPr>
        <w:t>capra integrabile con latte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 vaccino o ovino,</w:t>
      </w:r>
      <w:r w:rsidR="003967DB">
        <w:rPr>
          <w:rStyle w:val="s8"/>
          <w:rFonts w:ascii="Calibri" w:hAnsi="Calibri" w:cs="Calibri"/>
          <w:sz w:val="22"/>
          <w:szCs w:val="22"/>
        </w:rPr>
        <w:t xml:space="preserve"> prodotto in territori su cui insistono comuni piccoli con 12/15mila abitanti ma dove è radicata la presenza di circa 20 allevamenti. </w:t>
      </w:r>
    </w:p>
    <w:p w:rsidR="003967DB" w:rsidRDefault="003967DB" w:rsidP="00D855DA">
      <w:pPr>
        <w:pStyle w:val="s2"/>
        <w:spacing w:before="0" w:beforeAutospacing="0" w:after="0" w:afterAutospacing="0" w:line="360" w:lineRule="auto"/>
        <w:jc w:val="both"/>
        <w:rPr>
          <w:rStyle w:val="s8"/>
          <w:rFonts w:ascii="Calibri" w:hAnsi="Calibri" w:cs="Calibri"/>
          <w:sz w:val="22"/>
          <w:szCs w:val="22"/>
        </w:rPr>
      </w:pPr>
      <w:r>
        <w:rPr>
          <w:rStyle w:val="s8"/>
          <w:rFonts w:ascii="Calibri" w:hAnsi="Calibri" w:cs="Calibri"/>
          <w:sz w:val="22"/>
          <w:szCs w:val="22"/>
        </w:rPr>
        <w:t>La prima parte dell'incontro, di carattere più tecnico</w:t>
      </w:r>
      <w:r w:rsidR="006538D9">
        <w:rPr>
          <w:rStyle w:val="s8"/>
          <w:rFonts w:ascii="Calibri" w:hAnsi="Calibri" w:cs="Calibri"/>
          <w:sz w:val="22"/>
          <w:szCs w:val="22"/>
        </w:rPr>
        <w:t>,</w:t>
      </w:r>
      <w:r>
        <w:rPr>
          <w:rStyle w:val="s8"/>
          <w:rFonts w:ascii="Calibri" w:hAnsi="Calibri" w:cs="Calibri"/>
          <w:sz w:val="22"/>
          <w:szCs w:val="22"/>
        </w:rPr>
        <w:t xml:space="preserve"> è 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invece </w:t>
      </w:r>
      <w:r>
        <w:rPr>
          <w:rStyle w:val="s8"/>
          <w:rFonts w:ascii="Calibri" w:hAnsi="Calibri" w:cs="Calibri"/>
          <w:sz w:val="22"/>
          <w:szCs w:val="22"/>
        </w:rPr>
        <w:t xml:space="preserve">stata incentrata sulla </w:t>
      </w:r>
      <w:r w:rsidR="006538D9">
        <w:rPr>
          <w:rStyle w:val="s8"/>
          <w:rFonts w:ascii="Calibri" w:hAnsi="Calibri" w:cs="Calibri"/>
          <w:sz w:val="22"/>
          <w:szCs w:val="22"/>
        </w:rPr>
        <w:t>figura del veterinario</w:t>
      </w:r>
      <w:r>
        <w:rPr>
          <w:rStyle w:val="s8"/>
          <w:rFonts w:ascii="Calibri" w:hAnsi="Calibri" w:cs="Calibri"/>
          <w:sz w:val="22"/>
          <w:szCs w:val="22"/>
        </w:rPr>
        <w:t xml:space="preserve"> aziendale e dalla ricetta elet</w:t>
      </w:r>
      <w:r w:rsidR="006538D9">
        <w:rPr>
          <w:rStyle w:val="s8"/>
          <w:rFonts w:ascii="Calibri" w:hAnsi="Calibri" w:cs="Calibri"/>
          <w:sz w:val="22"/>
          <w:szCs w:val="22"/>
        </w:rPr>
        <w:t>t</w:t>
      </w:r>
      <w:r>
        <w:rPr>
          <w:rStyle w:val="s8"/>
          <w:rFonts w:ascii="Calibri" w:hAnsi="Calibri" w:cs="Calibri"/>
          <w:sz w:val="22"/>
          <w:szCs w:val="22"/>
        </w:rPr>
        <w:t>ronica, con l</w:t>
      </w:r>
      <w:r w:rsidR="004E7704">
        <w:rPr>
          <w:rStyle w:val="s8"/>
          <w:rFonts w:ascii="Calibri" w:hAnsi="Calibri" w:cs="Calibri"/>
          <w:sz w:val="22"/>
          <w:szCs w:val="22"/>
        </w:rPr>
        <w:t xml:space="preserve">e relazioni </w:t>
      </w:r>
      <w:r w:rsidR="006538D9">
        <w:rPr>
          <w:rStyle w:val="s8"/>
          <w:rFonts w:ascii="Calibri" w:hAnsi="Calibri" w:cs="Calibri"/>
          <w:sz w:val="22"/>
          <w:szCs w:val="22"/>
        </w:rPr>
        <w:t xml:space="preserve"> </w:t>
      </w:r>
      <w:r w:rsidR="004E7704">
        <w:rPr>
          <w:rStyle w:val="s8"/>
          <w:rFonts w:ascii="Calibri" w:hAnsi="Calibri" w:cs="Calibri"/>
          <w:sz w:val="22"/>
          <w:szCs w:val="22"/>
        </w:rPr>
        <w:t xml:space="preserve">di Silvio Borrello, </w:t>
      </w:r>
      <w:r w:rsidR="004E7704" w:rsidRPr="004E7704">
        <w:rPr>
          <w:rStyle w:val="st1"/>
          <w:rFonts w:asciiTheme="minorHAnsi" w:hAnsiTheme="minorHAnsi" w:cstheme="minorHAnsi"/>
          <w:sz w:val="22"/>
          <w:szCs w:val="22"/>
        </w:rPr>
        <w:t xml:space="preserve">Direttore generale Sanità animale e </w:t>
      </w:r>
      <w:r w:rsidR="004E7704" w:rsidRPr="004E7704">
        <w:rPr>
          <w:rStyle w:val="st1"/>
          <w:rFonts w:asciiTheme="minorHAnsi" w:hAnsiTheme="minorHAnsi" w:cstheme="minorHAnsi"/>
          <w:sz w:val="22"/>
          <w:szCs w:val="22"/>
        </w:rPr>
        <w:lastRenderedPageBreak/>
        <w:t xml:space="preserve">Farmaci veterinari del </w:t>
      </w:r>
      <w:r w:rsidR="004E7704" w:rsidRPr="004E7704">
        <w:rPr>
          <w:rStyle w:val="Enfasicorsivo"/>
          <w:rFonts w:asciiTheme="minorHAnsi" w:hAnsiTheme="minorHAnsi" w:cstheme="minorHAnsi"/>
          <w:b w:val="0"/>
          <w:sz w:val="22"/>
          <w:szCs w:val="22"/>
        </w:rPr>
        <w:t>ministero</w:t>
      </w:r>
      <w:r w:rsidR="004E7704" w:rsidRPr="004E7704">
        <w:rPr>
          <w:rStyle w:val="st1"/>
          <w:rFonts w:asciiTheme="minorHAnsi" w:hAnsiTheme="minorHAnsi" w:cstheme="minorHAnsi"/>
          <w:b/>
          <w:sz w:val="22"/>
          <w:szCs w:val="22"/>
        </w:rPr>
        <w:t xml:space="preserve"> </w:t>
      </w:r>
      <w:r w:rsidR="004E7704" w:rsidRPr="004E7704">
        <w:rPr>
          <w:rStyle w:val="st1"/>
          <w:rFonts w:asciiTheme="minorHAnsi" w:hAnsiTheme="minorHAnsi" w:cstheme="minorHAnsi"/>
          <w:sz w:val="22"/>
          <w:szCs w:val="22"/>
        </w:rPr>
        <w:t>della</w:t>
      </w:r>
      <w:r w:rsidR="004E7704" w:rsidRPr="004E7704">
        <w:rPr>
          <w:rStyle w:val="st1"/>
          <w:rFonts w:asciiTheme="minorHAnsi" w:hAnsiTheme="minorHAnsi" w:cstheme="minorHAnsi"/>
          <w:b/>
          <w:sz w:val="22"/>
          <w:szCs w:val="22"/>
        </w:rPr>
        <w:t xml:space="preserve"> </w:t>
      </w:r>
      <w:r w:rsidR="004E7704" w:rsidRPr="004E7704">
        <w:rPr>
          <w:rStyle w:val="Enfasicorsivo"/>
          <w:rFonts w:asciiTheme="minorHAnsi" w:hAnsiTheme="minorHAnsi" w:cstheme="minorHAnsi"/>
          <w:b w:val="0"/>
          <w:sz w:val="22"/>
          <w:szCs w:val="22"/>
        </w:rPr>
        <w:t>Salute</w:t>
      </w:r>
      <w:r w:rsidR="004E7704" w:rsidRPr="004E7704">
        <w:rPr>
          <w:rStyle w:val="s8"/>
          <w:rFonts w:ascii="Calibri" w:hAnsi="Calibri" w:cs="Calibri"/>
          <w:sz w:val="22"/>
          <w:szCs w:val="22"/>
        </w:rPr>
        <w:t>,</w:t>
      </w:r>
      <w:r w:rsidR="004E7704">
        <w:rPr>
          <w:rStyle w:val="s8"/>
          <w:rFonts w:ascii="Calibri" w:hAnsi="Calibri" w:cs="Calibri"/>
          <w:b/>
          <w:sz w:val="22"/>
          <w:szCs w:val="22"/>
        </w:rPr>
        <w:t xml:space="preserve"> </w:t>
      </w:r>
      <w:r w:rsidR="006538D9">
        <w:rPr>
          <w:rStyle w:val="s8"/>
          <w:rFonts w:ascii="Calibri" w:hAnsi="Calibri" w:cs="Calibri"/>
          <w:sz w:val="22"/>
          <w:szCs w:val="22"/>
        </w:rPr>
        <w:t>di Giacomo</w:t>
      </w:r>
      <w:r>
        <w:rPr>
          <w:rStyle w:val="s8"/>
          <w:rFonts w:ascii="Calibri" w:hAnsi="Calibri" w:cs="Calibri"/>
          <w:sz w:val="22"/>
          <w:szCs w:val="22"/>
        </w:rPr>
        <w:t xml:space="preserve"> Tolasi</w:t>
      </w:r>
      <w:r w:rsidR="006538D9">
        <w:rPr>
          <w:rFonts w:ascii="Helvetica" w:hAnsi="Helvetica" w:cs="Helvetica"/>
          <w:color w:val="646464"/>
          <w:sz w:val="27"/>
          <w:szCs w:val="27"/>
        </w:rPr>
        <w:t xml:space="preserve">, </w:t>
      </w:r>
      <w:r w:rsidR="006538D9" w:rsidRPr="006538D9">
        <w:rPr>
          <w:rFonts w:asciiTheme="minorHAnsi" w:hAnsiTheme="minorHAnsi" w:cstheme="minorHAnsi"/>
          <w:sz w:val="22"/>
          <w:szCs w:val="22"/>
        </w:rPr>
        <w:t>componente di</w:t>
      </w:r>
      <w:r w:rsidR="006538D9">
        <w:rPr>
          <w:rFonts w:ascii="Helvetica" w:hAnsi="Helvetica" w:cs="Helvetica"/>
          <w:color w:val="646464"/>
          <w:sz w:val="27"/>
          <w:szCs w:val="27"/>
        </w:rPr>
        <w:t xml:space="preserve"> </w:t>
      </w:r>
      <w:r w:rsidR="006538D9" w:rsidRPr="006538D9">
        <w:rPr>
          <w:rFonts w:asciiTheme="minorHAnsi" w:hAnsiTheme="minorHAnsi" w:cstheme="minorHAnsi"/>
          <w:sz w:val="22"/>
          <w:szCs w:val="22"/>
        </w:rPr>
        <w:t xml:space="preserve">FVE/UEVP </w:t>
      </w:r>
      <w:proofErr w:type="spellStart"/>
      <w:r w:rsidR="006538D9" w:rsidRPr="006538D9">
        <w:rPr>
          <w:rFonts w:asciiTheme="minorHAnsi" w:hAnsiTheme="minorHAnsi" w:cstheme="minorHAnsi"/>
          <w:sz w:val="22"/>
          <w:szCs w:val="22"/>
        </w:rPr>
        <w:t>Medicines</w:t>
      </w:r>
      <w:proofErr w:type="spellEnd"/>
      <w:r w:rsidR="006538D9" w:rsidRPr="006538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38D9" w:rsidRPr="006538D9">
        <w:rPr>
          <w:rFonts w:asciiTheme="minorHAnsi" w:hAnsiTheme="minorHAnsi" w:cstheme="minorHAnsi"/>
          <w:sz w:val="22"/>
          <w:szCs w:val="22"/>
        </w:rPr>
        <w:t>working</w:t>
      </w:r>
      <w:proofErr w:type="spellEnd"/>
      <w:r w:rsidR="006538D9" w:rsidRPr="006538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38D9" w:rsidRPr="006538D9">
        <w:rPr>
          <w:rFonts w:asciiTheme="minorHAnsi" w:hAnsiTheme="minorHAnsi" w:cstheme="minorHAnsi"/>
          <w:sz w:val="22"/>
          <w:szCs w:val="22"/>
        </w:rPr>
        <w:t>group</w:t>
      </w:r>
      <w:proofErr w:type="spellEnd"/>
      <w:r>
        <w:rPr>
          <w:rStyle w:val="s8"/>
          <w:rFonts w:ascii="Calibri" w:hAnsi="Calibri" w:cs="Calibri"/>
          <w:sz w:val="22"/>
          <w:szCs w:val="22"/>
        </w:rPr>
        <w:t xml:space="preserve"> e di Gaetano Penocchio presidente della </w:t>
      </w:r>
      <w:proofErr w:type="spellStart"/>
      <w:r>
        <w:rPr>
          <w:rStyle w:val="s8"/>
          <w:rFonts w:ascii="Calibri" w:hAnsi="Calibri" w:cs="Calibri"/>
          <w:sz w:val="22"/>
          <w:szCs w:val="22"/>
        </w:rPr>
        <w:t>Fnovi</w:t>
      </w:r>
      <w:proofErr w:type="spellEnd"/>
      <w:r>
        <w:rPr>
          <w:rStyle w:val="s8"/>
          <w:rFonts w:ascii="Calibri" w:hAnsi="Calibri" w:cs="Calibri"/>
          <w:sz w:val="22"/>
          <w:szCs w:val="22"/>
        </w:rPr>
        <w:t xml:space="preserve">. </w:t>
      </w:r>
    </w:p>
    <w:p w:rsidR="00D855DA" w:rsidRDefault="003967DB" w:rsidP="00D855DA">
      <w:pPr>
        <w:pStyle w:val="s2"/>
        <w:spacing w:before="0" w:beforeAutospacing="0" w:after="0" w:afterAutospacing="0" w:line="360" w:lineRule="auto"/>
        <w:jc w:val="both"/>
        <w:rPr>
          <w:rStyle w:val="s8"/>
          <w:rFonts w:ascii="Calibri" w:hAnsi="Calibri" w:cs="Calibri"/>
          <w:sz w:val="22"/>
          <w:szCs w:val="22"/>
        </w:rPr>
      </w:pPr>
      <w:r w:rsidRPr="00D855DA">
        <w:rPr>
          <w:rStyle w:val="s8"/>
          <w:rFonts w:ascii="Calibri" w:hAnsi="Calibri" w:cs="Calibri"/>
          <w:sz w:val="22"/>
          <w:szCs w:val="22"/>
        </w:rPr>
        <w:t>Con l’approvazione, inoltre</w:t>
      </w:r>
      <w:r w:rsidR="006538D9">
        <w:rPr>
          <w:rStyle w:val="s8"/>
          <w:rFonts w:ascii="Calibri" w:hAnsi="Calibri" w:cs="Calibri"/>
          <w:sz w:val="22"/>
          <w:szCs w:val="22"/>
        </w:rPr>
        <w:t>,</w:t>
      </w:r>
      <w:r w:rsidRPr="00D855DA">
        <w:rPr>
          <w:rStyle w:val="s8"/>
          <w:rFonts w:ascii="Calibri" w:hAnsi="Calibri" w:cs="Calibri"/>
          <w:sz w:val="22"/>
          <w:szCs w:val="22"/>
        </w:rPr>
        <w:t xml:space="preserve"> della nuova figura del medico veterinario aziendale, si va a</w:t>
      </w:r>
      <w:r>
        <w:rPr>
          <w:rStyle w:val="s8"/>
          <w:rFonts w:ascii="Calibri" w:hAnsi="Calibri" w:cs="Calibri"/>
          <w:sz w:val="22"/>
          <w:szCs w:val="22"/>
        </w:rPr>
        <w:t xml:space="preserve"> </w:t>
      </w:r>
      <w:r w:rsidRPr="00D855DA">
        <w:rPr>
          <w:rStyle w:val="s8"/>
          <w:rFonts w:ascii="Calibri" w:hAnsi="Calibri" w:cs="Calibri"/>
          <w:sz w:val="22"/>
          <w:szCs w:val="22"/>
        </w:rPr>
        <w:t>completare quella collaborazione ed interazione tra veterinaria pubblica (ministero salute, regioni, asl ed istituti zoo profilattici) e privata utile all’ottenimento di risultati a favore della collettività: una combinazione tra l’efficacia dell’attività del medico veterinario in azienda, dei controlli sanitari e un’appropriata informazione/comunicazione per gestire l’intera materia che è medica</w:t>
      </w:r>
      <w:r w:rsidR="006538D9">
        <w:rPr>
          <w:rStyle w:val="s8"/>
          <w:rFonts w:ascii="Calibri" w:hAnsi="Calibri" w:cs="Calibri"/>
          <w:sz w:val="22"/>
          <w:szCs w:val="22"/>
        </w:rPr>
        <w:t>.</w:t>
      </w:r>
      <w:r w:rsidR="00EC4ECB">
        <w:rPr>
          <w:rStyle w:val="s8"/>
          <w:rFonts w:ascii="Calibri" w:hAnsi="Calibri" w:cs="Calibri"/>
          <w:sz w:val="22"/>
          <w:szCs w:val="22"/>
        </w:rPr>
        <w:t xml:space="preserve"> </w:t>
      </w:r>
    </w:p>
    <w:p w:rsidR="00D855DA" w:rsidRPr="00D855DA" w:rsidRDefault="00D855DA" w:rsidP="00D855DA">
      <w:pPr>
        <w:pStyle w:val="s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s8"/>
          <w:rFonts w:ascii="Calibri" w:hAnsi="Calibri" w:cs="Calibri"/>
          <w:sz w:val="22"/>
          <w:szCs w:val="22"/>
        </w:rPr>
        <w:t>Cuneo, 21</w:t>
      </w:r>
      <w:r w:rsidRPr="00D855DA">
        <w:rPr>
          <w:rStyle w:val="s8"/>
          <w:rFonts w:ascii="Calibri" w:hAnsi="Calibri" w:cs="Calibri"/>
          <w:sz w:val="22"/>
          <w:szCs w:val="22"/>
        </w:rPr>
        <w:t xml:space="preserve"> ottobre 2017</w:t>
      </w:r>
    </w:p>
    <w:p w:rsidR="00D855DA" w:rsidRPr="00D855DA" w:rsidRDefault="00D855DA" w:rsidP="00D855DA">
      <w:pPr>
        <w:pStyle w:val="s10"/>
        <w:spacing w:before="0" w:beforeAutospacing="0" w:after="0" w:afterAutospacing="0"/>
        <w:ind w:left="5625"/>
        <w:jc w:val="both"/>
        <w:rPr>
          <w:rFonts w:ascii="Calibri" w:hAnsi="Calibri" w:cs="Calibri"/>
          <w:sz w:val="22"/>
          <w:szCs w:val="22"/>
        </w:rPr>
      </w:pPr>
      <w:r>
        <w:rPr>
          <w:rStyle w:val="s8"/>
          <w:rFonts w:ascii="Calibri" w:hAnsi="Calibri" w:cs="Calibri"/>
          <w:sz w:val="22"/>
          <w:szCs w:val="22"/>
        </w:rPr>
        <w:tab/>
      </w:r>
      <w:r>
        <w:rPr>
          <w:rStyle w:val="s8"/>
          <w:rFonts w:ascii="Calibri" w:hAnsi="Calibri" w:cs="Calibri"/>
          <w:sz w:val="22"/>
          <w:szCs w:val="22"/>
        </w:rPr>
        <w:tab/>
      </w:r>
      <w:r>
        <w:rPr>
          <w:rStyle w:val="s8"/>
          <w:rFonts w:ascii="Calibri" w:hAnsi="Calibri" w:cs="Calibri"/>
          <w:sz w:val="22"/>
          <w:szCs w:val="22"/>
        </w:rPr>
        <w:tab/>
      </w:r>
      <w:r>
        <w:rPr>
          <w:rStyle w:val="s8"/>
          <w:rFonts w:ascii="Calibri" w:hAnsi="Calibri" w:cs="Calibri"/>
          <w:sz w:val="22"/>
          <w:szCs w:val="22"/>
        </w:rPr>
        <w:tab/>
      </w:r>
      <w:r w:rsidRPr="00D855DA">
        <w:rPr>
          <w:rStyle w:val="s8"/>
          <w:rFonts w:ascii="Calibri" w:hAnsi="Calibri" w:cs="Calibri"/>
          <w:sz w:val="22"/>
          <w:szCs w:val="22"/>
        </w:rPr>
        <w:t>Ufficio Stampa</w:t>
      </w:r>
    </w:p>
    <w:p w:rsidR="00D855DA" w:rsidRPr="00D855DA" w:rsidRDefault="00D855DA" w:rsidP="00D855DA">
      <w:pPr>
        <w:pStyle w:val="s10"/>
        <w:spacing w:before="0" w:beforeAutospacing="0" w:after="0" w:afterAutospacing="0"/>
        <w:ind w:left="5625"/>
        <w:jc w:val="both"/>
        <w:rPr>
          <w:rFonts w:ascii="Calibri" w:hAnsi="Calibri" w:cs="Calibri"/>
          <w:sz w:val="22"/>
          <w:szCs w:val="22"/>
        </w:rPr>
      </w:pPr>
      <w:r>
        <w:rPr>
          <w:rStyle w:val="s8"/>
          <w:rFonts w:ascii="Calibri" w:hAnsi="Calibri" w:cs="Calibri"/>
          <w:sz w:val="22"/>
          <w:szCs w:val="22"/>
        </w:rPr>
        <w:tab/>
      </w:r>
      <w:r>
        <w:rPr>
          <w:rStyle w:val="s8"/>
          <w:rFonts w:ascii="Calibri" w:hAnsi="Calibri" w:cs="Calibri"/>
          <w:sz w:val="22"/>
          <w:szCs w:val="22"/>
        </w:rPr>
        <w:tab/>
      </w:r>
      <w:r>
        <w:rPr>
          <w:rStyle w:val="s8"/>
          <w:rFonts w:ascii="Calibri" w:hAnsi="Calibri" w:cs="Calibri"/>
          <w:sz w:val="22"/>
          <w:szCs w:val="22"/>
        </w:rPr>
        <w:tab/>
      </w:r>
      <w:r>
        <w:rPr>
          <w:rStyle w:val="s8"/>
          <w:rFonts w:ascii="Calibri" w:hAnsi="Calibri" w:cs="Calibri"/>
          <w:sz w:val="22"/>
          <w:szCs w:val="22"/>
        </w:rPr>
        <w:tab/>
      </w:r>
      <w:r w:rsidRPr="00D855DA">
        <w:rPr>
          <w:rStyle w:val="s8"/>
          <w:rFonts w:ascii="Calibri" w:hAnsi="Calibri" w:cs="Calibri"/>
          <w:sz w:val="22"/>
          <w:szCs w:val="22"/>
        </w:rPr>
        <w:t>Segni e Suoni</w:t>
      </w:r>
    </w:p>
    <w:p w:rsidR="00D855DA" w:rsidRPr="00D855DA" w:rsidRDefault="00D855DA" w:rsidP="00D855DA">
      <w:pPr>
        <w:pStyle w:val="s7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855DA">
        <w:rPr>
          <w:rStyle w:val="s8"/>
          <w:rFonts w:ascii="Calibri" w:hAnsi="Calibri" w:cs="Calibri"/>
          <w:sz w:val="22"/>
          <w:szCs w:val="22"/>
        </w:rPr>
        <w:t>Info: </w:t>
      </w:r>
      <w:hyperlink r:id="rId5" w:history="1">
        <w:r w:rsidRPr="00D855DA">
          <w:rPr>
            <w:rStyle w:val="s11"/>
            <w:rFonts w:ascii="Calibri" w:hAnsi="Calibri" w:cs="Calibri"/>
            <w:color w:val="0000FF"/>
            <w:sz w:val="22"/>
            <w:szCs w:val="22"/>
            <w:u w:val="single"/>
          </w:rPr>
          <w:t>info@segniesuoni.it</w:t>
        </w:r>
      </w:hyperlink>
    </w:p>
    <w:p w:rsidR="00D855DA" w:rsidRPr="00D855DA" w:rsidRDefault="00D855DA" w:rsidP="00D855DA">
      <w:pPr>
        <w:pStyle w:val="s7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D855DA">
        <w:rPr>
          <w:rStyle w:val="s8"/>
          <w:rFonts w:ascii="Calibri" w:hAnsi="Calibri" w:cs="Calibri"/>
          <w:sz w:val="22"/>
          <w:szCs w:val="22"/>
        </w:rPr>
        <w:t>Mob</w:t>
      </w:r>
      <w:proofErr w:type="spellEnd"/>
      <w:r w:rsidRPr="00D855DA">
        <w:rPr>
          <w:rStyle w:val="s8"/>
          <w:rFonts w:ascii="Calibri" w:hAnsi="Calibri" w:cs="Calibri"/>
          <w:sz w:val="22"/>
          <w:szCs w:val="22"/>
        </w:rPr>
        <w:t>. 3401433754 o 3336827706</w:t>
      </w:r>
    </w:p>
    <w:p w:rsidR="00D855DA" w:rsidRPr="00D855DA" w:rsidRDefault="00D855DA" w:rsidP="00D855DA">
      <w:pPr>
        <w:pStyle w:val="s2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855DA">
        <w:rPr>
          <w:rFonts w:ascii="Calibri" w:hAnsi="Calibri" w:cs="Calibri"/>
          <w:sz w:val="22"/>
          <w:szCs w:val="22"/>
        </w:rPr>
        <w:t> </w:t>
      </w:r>
    </w:p>
    <w:p w:rsidR="00D855DA" w:rsidRDefault="00D855DA" w:rsidP="00D855DA">
      <w:pPr>
        <w:rPr>
          <w:rFonts w:eastAsia="Times New Roman"/>
        </w:rPr>
      </w:pPr>
      <w:r>
        <w:rPr>
          <w:rFonts w:eastAsia="Times New Roman"/>
        </w:rPr>
        <w:br/>
      </w:r>
    </w:p>
    <w:p w:rsidR="002F2B54" w:rsidRDefault="002F2B54"/>
    <w:sectPr w:rsidR="002F2B54" w:rsidSect="002F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855DA"/>
    <w:rsid w:val="0004307C"/>
    <w:rsid w:val="000E6513"/>
    <w:rsid w:val="00252F0A"/>
    <w:rsid w:val="0027215C"/>
    <w:rsid w:val="002F2B54"/>
    <w:rsid w:val="003967DB"/>
    <w:rsid w:val="004E7704"/>
    <w:rsid w:val="005A0068"/>
    <w:rsid w:val="006538D9"/>
    <w:rsid w:val="00664626"/>
    <w:rsid w:val="0080545F"/>
    <w:rsid w:val="009672BE"/>
    <w:rsid w:val="00A77FD1"/>
    <w:rsid w:val="00D855DA"/>
    <w:rsid w:val="00EC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55D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2">
    <w:name w:val="s2"/>
    <w:basedOn w:val="Normale"/>
    <w:rsid w:val="00D855DA"/>
    <w:pPr>
      <w:spacing w:before="100" w:beforeAutospacing="1" w:after="100" w:afterAutospacing="1"/>
    </w:pPr>
  </w:style>
  <w:style w:type="paragraph" w:customStyle="1" w:styleId="s4">
    <w:name w:val="s4"/>
    <w:basedOn w:val="Normale"/>
    <w:rsid w:val="00D855DA"/>
    <w:pPr>
      <w:spacing w:before="100" w:beforeAutospacing="1" w:after="100" w:afterAutospacing="1"/>
    </w:pPr>
  </w:style>
  <w:style w:type="paragraph" w:customStyle="1" w:styleId="s7">
    <w:name w:val="s7"/>
    <w:basedOn w:val="Normale"/>
    <w:rsid w:val="00D855DA"/>
    <w:pPr>
      <w:spacing w:before="100" w:beforeAutospacing="1" w:after="100" w:afterAutospacing="1"/>
    </w:pPr>
  </w:style>
  <w:style w:type="paragraph" w:customStyle="1" w:styleId="s10">
    <w:name w:val="s10"/>
    <w:basedOn w:val="Normale"/>
    <w:rsid w:val="00D855DA"/>
    <w:pPr>
      <w:spacing w:before="100" w:beforeAutospacing="1" w:after="100" w:afterAutospacing="1"/>
    </w:pPr>
  </w:style>
  <w:style w:type="character" w:customStyle="1" w:styleId="s3">
    <w:name w:val="s3"/>
    <w:basedOn w:val="Carpredefinitoparagrafo"/>
    <w:rsid w:val="00D855DA"/>
  </w:style>
  <w:style w:type="character" w:customStyle="1" w:styleId="s5">
    <w:name w:val="s5"/>
    <w:basedOn w:val="Carpredefinitoparagrafo"/>
    <w:rsid w:val="00D855DA"/>
  </w:style>
  <w:style w:type="character" w:customStyle="1" w:styleId="s6">
    <w:name w:val="s6"/>
    <w:basedOn w:val="Carpredefinitoparagrafo"/>
    <w:rsid w:val="00D855DA"/>
  </w:style>
  <w:style w:type="character" w:customStyle="1" w:styleId="s8">
    <w:name w:val="s8"/>
    <w:basedOn w:val="Carpredefinitoparagrafo"/>
    <w:rsid w:val="00D855DA"/>
  </w:style>
  <w:style w:type="character" w:customStyle="1" w:styleId="s9">
    <w:name w:val="s9"/>
    <w:basedOn w:val="Carpredefinitoparagrafo"/>
    <w:rsid w:val="00D855DA"/>
  </w:style>
  <w:style w:type="character" w:customStyle="1" w:styleId="s11">
    <w:name w:val="s11"/>
    <w:basedOn w:val="Carpredefinitoparagrafo"/>
    <w:rsid w:val="00D855DA"/>
  </w:style>
  <w:style w:type="character" w:styleId="Enfasicorsivo">
    <w:name w:val="Emphasis"/>
    <w:basedOn w:val="Carpredefinitoparagrafo"/>
    <w:uiPriority w:val="20"/>
    <w:qFormat/>
    <w:rsid w:val="004E7704"/>
    <w:rPr>
      <w:b/>
      <w:bCs/>
      <w:i w:val="0"/>
      <w:iCs w:val="0"/>
    </w:rPr>
  </w:style>
  <w:style w:type="character" w:customStyle="1" w:styleId="st1">
    <w:name w:val="st1"/>
    <w:basedOn w:val="Carpredefinitoparagrafo"/>
    <w:rsid w:val="004E77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2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2BE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egniesuoni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Martina</cp:lastModifiedBy>
  <cp:revision>6</cp:revision>
  <dcterms:created xsi:type="dcterms:W3CDTF">2017-10-21T11:04:00Z</dcterms:created>
  <dcterms:modified xsi:type="dcterms:W3CDTF">2017-11-29T15:34:00Z</dcterms:modified>
</cp:coreProperties>
</file>