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1D" w:rsidRDefault="00C10D1D" w:rsidP="00812AFC">
      <w:pPr>
        <w:ind w:right="57" w:firstLine="709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C10D1D" w:rsidRDefault="00C10D1D" w:rsidP="00812AFC">
      <w:pPr>
        <w:ind w:right="57" w:firstLine="709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1699260" cy="560705"/>
            <wp:effectExtent l="19050" t="0" r="0" b="0"/>
            <wp:docPr id="1" name="Immagine 1" descr="logof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fnov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D1D" w:rsidRDefault="00C10D1D" w:rsidP="00812AFC">
      <w:pPr>
        <w:ind w:right="57" w:firstLine="709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812AFC" w:rsidRPr="00812AFC" w:rsidRDefault="00812AFC" w:rsidP="00812AFC">
      <w:pPr>
        <w:ind w:right="57" w:firstLine="709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812AFC">
        <w:rPr>
          <w:rFonts w:asciiTheme="minorHAnsi" w:hAnsiTheme="minorHAnsi" w:cstheme="minorHAnsi"/>
          <w:sz w:val="24"/>
          <w:szCs w:val="24"/>
          <w:u w:val="single"/>
        </w:rPr>
        <w:t xml:space="preserve">Comunicato stampa </w:t>
      </w:r>
    </w:p>
    <w:p w:rsidR="00812AFC" w:rsidRPr="00C10D1D" w:rsidRDefault="00812AFC" w:rsidP="00812AFC">
      <w:pPr>
        <w:ind w:right="57" w:firstLine="709"/>
        <w:jc w:val="center"/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</w:pPr>
      <w:r w:rsidRPr="00C10D1D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ATTIVARE L'ISTITUTO </w:t>
      </w:r>
      <w:proofErr w:type="spellStart"/>
      <w:r w:rsidRPr="00C10D1D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>DI</w:t>
      </w:r>
      <w:proofErr w:type="spellEnd"/>
      <w:r w:rsidRPr="00C10D1D">
        <w:rPr>
          <w:rFonts w:asciiTheme="minorHAnsi" w:hAnsiTheme="minorHAnsi" w:cstheme="minorHAnsi"/>
          <w:b/>
          <w:color w:val="548DD4" w:themeColor="text2" w:themeTint="99"/>
          <w:sz w:val="28"/>
          <w:szCs w:val="28"/>
        </w:rPr>
        <w:t xml:space="preserve"> CUMULO PER I PROFESSIONISTI </w:t>
      </w:r>
    </w:p>
    <w:p w:rsidR="00812AFC" w:rsidRPr="00812AFC" w:rsidRDefault="00812AFC" w:rsidP="00812AFC">
      <w:pPr>
        <w:ind w:right="57" w:firstLine="709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12AFC">
        <w:rPr>
          <w:rFonts w:asciiTheme="minorHAnsi" w:hAnsiTheme="minorHAnsi" w:cstheme="minorHAnsi"/>
          <w:i/>
          <w:sz w:val="22"/>
          <w:szCs w:val="22"/>
        </w:rPr>
        <w:t xml:space="preserve">E' la richiesta che arriva dalla Federazione Nazionale degli Ordini Veterinari Italiani che, scrivendo direttamente alla Presidenza del Consiglio, contesta un impasse che sta creando nuovi </w:t>
      </w:r>
      <w:proofErr w:type="spellStart"/>
      <w:r w:rsidRPr="00812AFC">
        <w:rPr>
          <w:rFonts w:asciiTheme="minorHAnsi" w:hAnsiTheme="minorHAnsi" w:cstheme="minorHAnsi"/>
          <w:i/>
          <w:sz w:val="22"/>
          <w:szCs w:val="22"/>
        </w:rPr>
        <w:t>esodati</w:t>
      </w:r>
      <w:proofErr w:type="spellEnd"/>
      <w:r w:rsidRPr="00812AFC">
        <w:rPr>
          <w:rFonts w:asciiTheme="minorHAnsi" w:hAnsiTheme="minorHAnsi" w:cstheme="minorHAnsi"/>
          <w:i/>
          <w:sz w:val="22"/>
          <w:szCs w:val="22"/>
        </w:rPr>
        <w:t>. Mancano il decreto attuativo e le regole Inps, la situazione è inaccettabile</w:t>
      </w:r>
      <w:r w:rsidR="00C10D1D">
        <w:rPr>
          <w:rFonts w:asciiTheme="minorHAnsi" w:hAnsiTheme="minorHAnsi" w:cstheme="minorHAnsi"/>
          <w:i/>
          <w:sz w:val="22"/>
          <w:szCs w:val="22"/>
        </w:rPr>
        <w:t>,</w:t>
      </w:r>
      <w:r w:rsidRPr="00812AFC">
        <w:rPr>
          <w:rFonts w:asciiTheme="minorHAnsi" w:hAnsiTheme="minorHAnsi" w:cstheme="minorHAnsi"/>
          <w:i/>
          <w:sz w:val="22"/>
          <w:szCs w:val="22"/>
        </w:rPr>
        <w:t xml:space="preserve"> spiega il Presidente di </w:t>
      </w:r>
      <w:proofErr w:type="spellStart"/>
      <w:r w:rsidRPr="00812AFC">
        <w:rPr>
          <w:rFonts w:asciiTheme="minorHAnsi" w:hAnsiTheme="minorHAnsi" w:cstheme="minorHAnsi"/>
          <w:i/>
          <w:sz w:val="22"/>
          <w:szCs w:val="22"/>
        </w:rPr>
        <w:t>Fnovi</w:t>
      </w:r>
      <w:proofErr w:type="spellEnd"/>
      <w:r w:rsidRPr="00812AFC">
        <w:rPr>
          <w:rFonts w:asciiTheme="minorHAnsi" w:hAnsiTheme="minorHAnsi" w:cstheme="minorHAnsi"/>
          <w:i/>
          <w:sz w:val="22"/>
          <w:szCs w:val="22"/>
        </w:rPr>
        <w:t xml:space="preserve"> Gaetano Penocchio</w:t>
      </w:r>
    </w:p>
    <w:p w:rsidR="00812AFC" w:rsidRDefault="00812AFC" w:rsidP="00B358DC">
      <w:pPr>
        <w:spacing w:line="360" w:lineRule="auto"/>
        <w:ind w:right="57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F70C1" w:rsidRPr="00B358DC" w:rsidRDefault="00EF70C1" w:rsidP="00B358DC">
      <w:pPr>
        <w:spacing w:line="360" w:lineRule="auto"/>
        <w:ind w:right="57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358DC">
        <w:rPr>
          <w:rFonts w:asciiTheme="minorHAnsi" w:hAnsiTheme="minorHAnsi" w:cstheme="minorHAnsi"/>
          <w:sz w:val="22"/>
          <w:szCs w:val="22"/>
        </w:rPr>
        <w:t xml:space="preserve">L'operatività dell'istituto del cumulo per i professionisti vive solo sulla carta. La denuncia arriva dalla </w:t>
      </w:r>
      <w:r w:rsidRPr="00354EBE">
        <w:rPr>
          <w:rFonts w:asciiTheme="minorHAnsi" w:hAnsiTheme="minorHAnsi" w:cstheme="minorHAnsi"/>
          <w:b/>
          <w:sz w:val="22"/>
          <w:szCs w:val="22"/>
        </w:rPr>
        <w:t>Federazione Nazionale degli Ordini Veterinari Italiani</w:t>
      </w:r>
      <w:r w:rsidRPr="00B358DC">
        <w:rPr>
          <w:rFonts w:asciiTheme="minorHAnsi" w:hAnsiTheme="minorHAnsi" w:cstheme="minorHAnsi"/>
          <w:sz w:val="22"/>
          <w:szCs w:val="22"/>
        </w:rPr>
        <w:t xml:space="preserve"> che, attraverso il </w:t>
      </w:r>
      <w:r w:rsidRPr="00354EBE">
        <w:rPr>
          <w:rFonts w:asciiTheme="minorHAnsi" w:hAnsiTheme="minorHAnsi" w:cstheme="minorHAnsi"/>
          <w:b/>
          <w:sz w:val="22"/>
          <w:szCs w:val="22"/>
        </w:rPr>
        <w:t>Presidente Gaetano Penocchio</w:t>
      </w:r>
      <w:r w:rsidRPr="00B358DC">
        <w:rPr>
          <w:rFonts w:asciiTheme="minorHAnsi" w:hAnsiTheme="minorHAnsi" w:cstheme="minorHAnsi"/>
          <w:sz w:val="22"/>
          <w:szCs w:val="22"/>
        </w:rPr>
        <w:t>, spiega: "</w:t>
      </w:r>
      <w:r w:rsidRPr="00354EBE">
        <w:rPr>
          <w:rFonts w:asciiTheme="minorHAnsi" w:hAnsiTheme="minorHAnsi" w:cstheme="minorHAnsi"/>
          <w:i/>
          <w:sz w:val="22"/>
          <w:szCs w:val="22"/>
        </w:rPr>
        <w:t xml:space="preserve">Tale mancata operatività sta creando nuovi </w:t>
      </w:r>
      <w:proofErr w:type="spellStart"/>
      <w:r w:rsidRPr="00354EBE">
        <w:rPr>
          <w:rFonts w:asciiTheme="minorHAnsi" w:hAnsiTheme="minorHAnsi" w:cstheme="minorHAnsi"/>
          <w:i/>
          <w:sz w:val="22"/>
          <w:szCs w:val="22"/>
        </w:rPr>
        <w:t>esodati</w:t>
      </w:r>
      <w:proofErr w:type="spellEnd"/>
      <w:r w:rsidRPr="00354EBE">
        <w:rPr>
          <w:rFonts w:asciiTheme="minorHAnsi" w:hAnsiTheme="minorHAnsi" w:cstheme="minorHAnsi"/>
          <w:i/>
          <w:sz w:val="22"/>
          <w:szCs w:val="22"/>
        </w:rPr>
        <w:t xml:space="preserve"> o, nella migliore delle condizioni, sta impedendo loro l'accesso alla pensione</w:t>
      </w:r>
      <w:r w:rsidRPr="00B358DC">
        <w:rPr>
          <w:rFonts w:asciiTheme="minorHAnsi" w:hAnsiTheme="minorHAnsi" w:cstheme="minorHAnsi"/>
          <w:sz w:val="22"/>
          <w:szCs w:val="22"/>
        </w:rPr>
        <w:t>". La situazione</w:t>
      </w:r>
      <w:r w:rsidR="00354EBE">
        <w:rPr>
          <w:rFonts w:asciiTheme="minorHAnsi" w:hAnsiTheme="minorHAnsi" w:cstheme="minorHAnsi"/>
          <w:sz w:val="22"/>
          <w:szCs w:val="22"/>
        </w:rPr>
        <w:t>,</w:t>
      </w:r>
      <w:r w:rsidRPr="00B358DC">
        <w:rPr>
          <w:rFonts w:asciiTheme="minorHAnsi" w:hAnsiTheme="minorHAnsi" w:cstheme="minorHAnsi"/>
          <w:sz w:val="22"/>
          <w:szCs w:val="22"/>
        </w:rPr>
        <w:t xml:space="preserve"> per la categoria</w:t>
      </w:r>
      <w:r w:rsidR="00354EBE">
        <w:rPr>
          <w:rFonts w:asciiTheme="minorHAnsi" w:hAnsiTheme="minorHAnsi" w:cstheme="minorHAnsi"/>
          <w:sz w:val="22"/>
          <w:szCs w:val="22"/>
        </w:rPr>
        <w:t>,</w:t>
      </w:r>
      <w:r w:rsidRPr="00B358DC">
        <w:rPr>
          <w:rFonts w:asciiTheme="minorHAnsi" w:hAnsiTheme="minorHAnsi" w:cstheme="minorHAnsi"/>
          <w:sz w:val="22"/>
          <w:szCs w:val="22"/>
        </w:rPr>
        <w:t xml:space="preserve"> è grave a tal punto che lo stesso Presidente ha deciso di rivolgersi con una missiva direttamente alla Presidenza del Consiglio. Il disagio avvertito dai Medici Veterinari è </w:t>
      </w:r>
      <w:r w:rsidR="00C10D1D">
        <w:rPr>
          <w:rFonts w:asciiTheme="minorHAnsi" w:hAnsiTheme="minorHAnsi" w:cstheme="minorHAnsi"/>
          <w:sz w:val="22"/>
          <w:szCs w:val="22"/>
        </w:rPr>
        <w:t xml:space="preserve">infatti </w:t>
      </w:r>
      <w:r w:rsidRPr="00B358DC">
        <w:rPr>
          <w:rFonts w:asciiTheme="minorHAnsi" w:hAnsiTheme="minorHAnsi" w:cstheme="minorHAnsi"/>
          <w:sz w:val="22"/>
          <w:szCs w:val="22"/>
        </w:rPr>
        <w:t>elevato e l'attuale impasse sta provocando pesanti malumori tra molti i professio</w:t>
      </w:r>
      <w:r w:rsidR="00C10D1D">
        <w:rPr>
          <w:rFonts w:asciiTheme="minorHAnsi" w:hAnsiTheme="minorHAnsi" w:cstheme="minorHAnsi"/>
          <w:sz w:val="22"/>
          <w:szCs w:val="22"/>
        </w:rPr>
        <w:t>nisti che al momento hanno decis</w:t>
      </w:r>
      <w:r w:rsidRPr="00B358DC">
        <w:rPr>
          <w:rFonts w:asciiTheme="minorHAnsi" w:hAnsiTheme="minorHAnsi" w:cstheme="minorHAnsi"/>
          <w:sz w:val="22"/>
          <w:szCs w:val="22"/>
        </w:rPr>
        <w:t>o di confluire in un apposito "Comitato</w:t>
      </w:r>
      <w:r w:rsidR="00354EBE">
        <w:rPr>
          <w:rFonts w:asciiTheme="minorHAnsi" w:hAnsiTheme="minorHAnsi" w:cstheme="minorHAnsi"/>
          <w:sz w:val="22"/>
          <w:szCs w:val="22"/>
        </w:rPr>
        <w:t>"</w:t>
      </w:r>
      <w:r w:rsidRPr="00B358DC">
        <w:rPr>
          <w:rFonts w:asciiTheme="minorHAnsi" w:hAnsiTheme="minorHAnsi" w:cstheme="minorHAnsi"/>
          <w:sz w:val="22"/>
          <w:szCs w:val="22"/>
        </w:rPr>
        <w:t>, contestando, "</w:t>
      </w:r>
      <w:r w:rsidRPr="00354EBE">
        <w:rPr>
          <w:rFonts w:asciiTheme="minorHAnsi" w:hAnsiTheme="minorHAnsi" w:cstheme="minorHAnsi"/>
          <w:i/>
          <w:sz w:val="22"/>
          <w:szCs w:val="22"/>
        </w:rPr>
        <w:t>legittimamente</w:t>
      </w:r>
      <w:r w:rsidRPr="00B358DC">
        <w:rPr>
          <w:rFonts w:asciiTheme="minorHAnsi" w:hAnsiTheme="minorHAnsi" w:cstheme="minorHAnsi"/>
          <w:sz w:val="22"/>
          <w:szCs w:val="22"/>
        </w:rPr>
        <w:t xml:space="preserve">", secondo il Presidente Penocchio, </w:t>
      </w:r>
      <w:r w:rsidR="00354EBE">
        <w:rPr>
          <w:rFonts w:asciiTheme="minorHAnsi" w:hAnsiTheme="minorHAnsi" w:cstheme="minorHAnsi"/>
          <w:sz w:val="22"/>
          <w:szCs w:val="22"/>
        </w:rPr>
        <w:t>"</w:t>
      </w:r>
      <w:r w:rsidRPr="00354EBE">
        <w:rPr>
          <w:rFonts w:asciiTheme="minorHAnsi" w:hAnsiTheme="minorHAnsi" w:cstheme="minorHAnsi"/>
          <w:i/>
          <w:sz w:val="22"/>
          <w:szCs w:val="22"/>
        </w:rPr>
        <w:t>la violazione del loro diritto all'attuazione della misura prevista dalla legge n. 232 del 2016, ora non operativa</w:t>
      </w:r>
      <w:r w:rsidR="00354EBE">
        <w:rPr>
          <w:rFonts w:asciiTheme="minorHAnsi" w:hAnsiTheme="minorHAnsi" w:cstheme="minorHAnsi"/>
          <w:sz w:val="22"/>
          <w:szCs w:val="22"/>
        </w:rPr>
        <w:t>"</w:t>
      </w:r>
      <w:r w:rsidRPr="00B358DC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EF70C1" w:rsidRPr="00B358DC" w:rsidRDefault="00EF70C1" w:rsidP="00B358DC">
      <w:pPr>
        <w:spacing w:line="360" w:lineRule="auto"/>
        <w:ind w:right="57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358DC">
        <w:rPr>
          <w:rFonts w:asciiTheme="minorHAnsi" w:hAnsiTheme="minorHAnsi" w:cstheme="minorHAnsi"/>
          <w:sz w:val="22"/>
          <w:szCs w:val="22"/>
        </w:rPr>
        <w:t xml:space="preserve">Penocchio, nel documento inviato alla Presidenza del Consiglio, ripercorre </w:t>
      </w:r>
      <w:r w:rsidR="00B358DC" w:rsidRPr="00B358DC">
        <w:rPr>
          <w:rFonts w:asciiTheme="minorHAnsi" w:hAnsiTheme="minorHAnsi" w:cstheme="minorHAnsi"/>
          <w:sz w:val="22"/>
          <w:szCs w:val="22"/>
        </w:rPr>
        <w:t>la vicenda ricordando</w:t>
      </w:r>
      <w:r w:rsidRPr="00B358DC">
        <w:rPr>
          <w:rFonts w:asciiTheme="minorHAnsi" w:hAnsiTheme="minorHAnsi" w:cstheme="minorHAnsi"/>
          <w:sz w:val="22"/>
          <w:szCs w:val="22"/>
        </w:rPr>
        <w:t xml:space="preserve"> che, a distanza di circa nove mesi dall'entrata in vigore dell'articolo 1, comma 195, della medesima legge (entrata in vigore il 1° gennaio 2017) - che ha modificato la previgente disciplina del cosiddetto cumulo gratuito estendendo tale facoltà anche agli iscritti agli enti di previdenza privatizzati (professionisti iscritti agli Albi) - l'operatività dell'istituto del cumulo </w:t>
      </w:r>
      <w:r w:rsidR="00C10D1D">
        <w:rPr>
          <w:rFonts w:asciiTheme="minorHAnsi" w:hAnsiTheme="minorHAnsi" w:cstheme="minorHAnsi"/>
          <w:sz w:val="22"/>
          <w:szCs w:val="22"/>
        </w:rPr>
        <w:t>è solo teorica</w:t>
      </w:r>
      <w:r w:rsidR="00354EBE">
        <w:rPr>
          <w:rFonts w:asciiTheme="minorHAnsi" w:hAnsiTheme="minorHAnsi" w:cstheme="minorHAnsi"/>
          <w:sz w:val="22"/>
          <w:szCs w:val="22"/>
        </w:rPr>
        <w:t>, poiché "</w:t>
      </w:r>
      <w:r w:rsidR="00354EBE" w:rsidRPr="00354EBE">
        <w:rPr>
          <w:rFonts w:asciiTheme="minorHAnsi" w:hAnsiTheme="minorHAnsi" w:cstheme="minorHAnsi"/>
          <w:i/>
          <w:sz w:val="22"/>
          <w:szCs w:val="22"/>
        </w:rPr>
        <w:t>m</w:t>
      </w:r>
      <w:r w:rsidR="00B358DC" w:rsidRPr="00354EBE">
        <w:rPr>
          <w:rFonts w:asciiTheme="minorHAnsi" w:hAnsiTheme="minorHAnsi" w:cstheme="minorHAnsi"/>
          <w:i/>
          <w:sz w:val="22"/>
          <w:szCs w:val="22"/>
        </w:rPr>
        <w:t xml:space="preserve">ancano il decreto attuativo e le regole Inps. </w:t>
      </w:r>
      <w:r w:rsidR="00354EBE">
        <w:rPr>
          <w:rFonts w:asciiTheme="minorHAnsi" w:hAnsiTheme="minorHAnsi" w:cstheme="minorHAnsi"/>
          <w:i/>
          <w:sz w:val="22"/>
          <w:szCs w:val="22"/>
        </w:rPr>
        <w:t>E n</w:t>
      </w:r>
      <w:r w:rsidR="00B358DC" w:rsidRPr="00354EBE">
        <w:rPr>
          <w:rFonts w:asciiTheme="minorHAnsi" w:hAnsiTheme="minorHAnsi" w:cstheme="minorHAnsi"/>
          <w:i/>
          <w:sz w:val="22"/>
          <w:szCs w:val="22"/>
        </w:rPr>
        <w:t>on esistono ulteriori informazioni a quelle diffuse dallo stesso Inps con la circolare 60/2017</w:t>
      </w:r>
      <w:r w:rsidR="00B358DC" w:rsidRPr="00B358DC">
        <w:rPr>
          <w:rFonts w:asciiTheme="minorHAnsi" w:hAnsiTheme="minorHAnsi" w:cstheme="minorHAnsi"/>
          <w:sz w:val="22"/>
          <w:szCs w:val="22"/>
        </w:rPr>
        <w:t xml:space="preserve">". Questa mancanza di informazioni sul decreto attuativo risiederebbe </w:t>
      </w:r>
      <w:r w:rsidR="00812AFC">
        <w:rPr>
          <w:rFonts w:asciiTheme="minorHAnsi" w:hAnsiTheme="minorHAnsi" w:cstheme="minorHAnsi"/>
          <w:sz w:val="22"/>
          <w:szCs w:val="22"/>
        </w:rPr>
        <w:t>"</w:t>
      </w:r>
      <w:r w:rsidR="00B358DC" w:rsidRPr="00812AFC">
        <w:rPr>
          <w:rFonts w:asciiTheme="minorHAnsi" w:hAnsiTheme="minorHAnsi" w:cstheme="minorHAnsi"/>
          <w:i/>
          <w:sz w:val="22"/>
          <w:szCs w:val="22"/>
        </w:rPr>
        <w:t xml:space="preserve">nel mancato accordo tra l’Inps e le Casse di Previdenza dei professionisti (che peraltro sappiamo attive e lamentano l’inerzia dell’INPS). La situazione  - </w:t>
      </w:r>
      <w:r w:rsidR="00B358DC" w:rsidRPr="00812AFC">
        <w:rPr>
          <w:rFonts w:asciiTheme="minorHAnsi" w:hAnsiTheme="minorHAnsi" w:cstheme="minorHAnsi"/>
          <w:sz w:val="22"/>
          <w:szCs w:val="22"/>
        </w:rPr>
        <w:t xml:space="preserve">per il Presidente della </w:t>
      </w:r>
      <w:proofErr w:type="spellStart"/>
      <w:r w:rsidR="00B358DC" w:rsidRPr="00812AFC">
        <w:rPr>
          <w:rFonts w:asciiTheme="minorHAnsi" w:hAnsiTheme="minorHAnsi" w:cstheme="minorHAnsi"/>
          <w:sz w:val="22"/>
          <w:szCs w:val="22"/>
        </w:rPr>
        <w:t>Fnovi</w:t>
      </w:r>
      <w:proofErr w:type="spellEnd"/>
      <w:r w:rsidR="00B358DC" w:rsidRPr="00812AFC">
        <w:rPr>
          <w:rFonts w:asciiTheme="minorHAnsi" w:hAnsiTheme="minorHAnsi" w:cstheme="minorHAnsi"/>
          <w:i/>
          <w:sz w:val="22"/>
          <w:szCs w:val="22"/>
        </w:rPr>
        <w:t xml:space="preserve"> - è inaccettabile e lesiva di un diritto legittimamente acquisito</w:t>
      </w:r>
      <w:r w:rsidR="00B358DC" w:rsidRPr="00B358DC">
        <w:rPr>
          <w:rFonts w:asciiTheme="minorHAnsi" w:hAnsiTheme="minorHAnsi" w:cstheme="minorHAnsi"/>
          <w:sz w:val="22"/>
          <w:szCs w:val="22"/>
        </w:rPr>
        <w:t xml:space="preserve">". </w:t>
      </w:r>
    </w:p>
    <w:p w:rsidR="00B358DC" w:rsidRPr="00B358DC" w:rsidRDefault="00B358DC" w:rsidP="00B358DC">
      <w:pPr>
        <w:spacing w:line="360" w:lineRule="auto"/>
        <w:ind w:right="57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358DC">
        <w:rPr>
          <w:rFonts w:asciiTheme="minorHAnsi" w:hAnsiTheme="minorHAnsi" w:cstheme="minorHAnsi"/>
          <w:sz w:val="22"/>
          <w:szCs w:val="22"/>
        </w:rPr>
        <w:t>Un qu</w:t>
      </w:r>
      <w:r w:rsidR="00812AFC">
        <w:rPr>
          <w:rFonts w:asciiTheme="minorHAnsi" w:hAnsiTheme="minorHAnsi" w:cstheme="minorHAnsi"/>
          <w:sz w:val="22"/>
          <w:szCs w:val="22"/>
        </w:rPr>
        <w:t xml:space="preserve">adro  fosco </w:t>
      </w:r>
      <w:r w:rsidRPr="00B358DC">
        <w:rPr>
          <w:rFonts w:asciiTheme="minorHAnsi" w:hAnsiTheme="minorHAnsi" w:cstheme="minorHAnsi"/>
          <w:sz w:val="22"/>
          <w:szCs w:val="22"/>
        </w:rPr>
        <w:t xml:space="preserve">che spinge la Federazione dei Veterinari a rivolgersi direttamente al </w:t>
      </w:r>
      <w:r w:rsidRPr="00812AFC">
        <w:rPr>
          <w:rFonts w:asciiTheme="minorHAnsi" w:hAnsiTheme="minorHAnsi" w:cstheme="minorHAnsi"/>
          <w:b/>
          <w:sz w:val="22"/>
          <w:szCs w:val="22"/>
        </w:rPr>
        <w:t xml:space="preserve">Presidente del Consiglio Paolo </w:t>
      </w:r>
      <w:proofErr w:type="spellStart"/>
      <w:r w:rsidRPr="00812AFC">
        <w:rPr>
          <w:rFonts w:asciiTheme="minorHAnsi" w:hAnsiTheme="minorHAnsi" w:cstheme="minorHAnsi"/>
          <w:b/>
          <w:sz w:val="22"/>
          <w:szCs w:val="22"/>
        </w:rPr>
        <w:t>Gentiloni</w:t>
      </w:r>
      <w:proofErr w:type="spellEnd"/>
      <w:r w:rsidRPr="00B358DC">
        <w:rPr>
          <w:rFonts w:asciiTheme="minorHAnsi" w:hAnsiTheme="minorHAnsi" w:cstheme="minorHAnsi"/>
          <w:sz w:val="22"/>
          <w:szCs w:val="22"/>
        </w:rPr>
        <w:t xml:space="preserve"> chiedendo al Governo "</w:t>
      </w:r>
      <w:r w:rsidRPr="00812AFC">
        <w:rPr>
          <w:rFonts w:asciiTheme="minorHAnsi" w:hAnsiTheme="minorHAnsi" w:cstheme="minorHAnsi"/>
          <w:i/>
          <w:sz w:val="22"/>
          <w:szCs w:val="22"/>
        </w:rPr>
        <w:t>di attivare una linea di azione e di ascolto delle sollecitazioni in arrivo dalla professione veterinaria, ma non solo</w:t>
      </w:r>
      <w:r w:rsidRPr="00B358DC">
        <w:rPr>
          <w:rFonts w:asciiTheme="minorHAnsi" w:hAnsiTheme="minorHAnsi" w:cstheme="minorHAnsi"/>
          <w:sz w:val="22"/>
          <w:szCs w:val="22"/>
        </w:rPr>
        <w:t>", auspicando "</w:t>
      </w:r>
      <w:r w:rsidRPr="00812AFC">
        <w:rPr>
          <w:rFonts w:asciiTheme="minorHAnsi" w:hAnsiTheme="minorHAnsi" w:cstheme="minorHAnsi"/>
          <w:i/>
          <w:sz w:val="22"/>
          <w:szCs w:val="22"/>
        </w:rPr>
        <w:t>che possano presto essere chiarite le ragioni che sottostanno al perdurante ritardo per l'attuazione dell'istituto del cumulo</w:t>
      </w:r>
      <w:r w:rsidR="00812AFC">
        <w:rPr>
          <w:rFonts w:asciiTheme="minorHAnsi" w:hAnsiTheme="minorHAnsi" w:cstheme="minorHAnsi"/>
          <w:sz w:val="22"/>
          <w:szCs w:val="22"/>
        </w:rPr>
        <w:t xml:space="preserve"> </w:t>
      </w:r>
      <w:r w:rsidR="00812AFC" w:rsidRPr="00812AFC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812AFC">
        <w:rPr>
          <w:rFonts w:asciiTheme="minorHAnsi" w:hAnsiTheme="minorHAnsi" w:cstheme="minorHAnsi"/>
          <w:i/>
          <w:sz w:val="22"/>
          <w:szCs w:val="22"/>
        </w:rPr>
        <w:t>che possano essere adottate tutte le iniziative possibili per assicurare in tempi certi e brevi il cumulo gratuito dei contributi per chi ha carriere discontinue</w:t>
      </w:r>
      <w:r w:rsidRPr="00B358DC">
        <w:rPr>
          <w:rFonts w:asciiTheme="minorHAnsi" w:hAnsiTheme="minorHAnsi" w:cstheme="minorHAnsi"/>
          <w:sz w:val="22"/>
          <w:szCs w:val="22"/>
        </w:rPr>
        <w:t xml:space="preserve">". </w:t>
      </w:r>
    </w:p>
    <w:p w:rsidR="00C10D1D" w:rsidRPr="00C10D1D" w:rsidRDefault="00C10D1D" w:rsidP="00C10D1D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C10D1D">
        <w:rPr>
          <w:rFonts w:ascii="Calibri" w:hAnsi="Calibri" w:cs="Calibri"/>
          <w:sz w:val="18"/>
          <w:szCs w:val="18"/>
        </w:rPr>
        <w:t>Roma, 19 settembre 2017</w:t>
      </w:r>
    </w:p>
    <w:p w:rsidR="00C10D1D" w:rsidRPr="00C10D1D" w:rsidRDefault="00C10D1D" w:rsidP="00C10D1D">
      <w:pPr>
        <w:ind w:left="7088"/>
        <w:rPr>
          <w:rFonts w:asciiTheme="minorHAnsi" w:hAnsiTheme="minorHAnsi" w:cstheme="minorHAnsi"/>
          <w:color w:val="808080"/>
          <w:sz w:val="18"/>
          <w:szCs w:val="18"/>
        </w:rPr>
      </w:pPr>
      <w:r w:rsidRPr="00C10D1D">
        <w:rPr>
          <w:rFonts w:asciiTheme="minorHAnsi" w:hAnsiTheme="minorHAnsi" w:cstheme="minorHAnsi"/>
          <w:color w:val="808080"/>
          <w:sz w:val="18"/>
          <w:szCs w:val="18"/>
        </w:rPr>
        <w:t>Ufficio stampa</w:t>
      </w:r>
    </w:p>
    <w:p w:rsidR="00C10D1D" w:rsidRPr="00C10D1D" w:rsidRDefault="00C10D1D" w:rsidP="00C10D1D">
      <w:pPr>
        <w:ind w:left="7088"/>
        <w:rPr>
          <w:rFonts w:asciiTheme="minorHAnsi" w:hAnsiTheme="minorHAnsi" w:cstheme="minorHAnsi"/>
          <w:b/>
          <w:color w:val="808080"/>
          <w:sz w:val="18"/>
          <w:szCs w:val="18"/>
        </w:rPr>
      </w:pPr>
      <w:r w:rsidRPr="00C10D1D">
        <w:rPr>
          <w:rFonts w:asciiTheme="minorHAnsi" w:hAnsiTheme="minorHAnsi" w:cstheme="minorHAnsi"/>
          <w:b/>
          <w:color w:val="808080"/>
          <w:sz w:val="18"/>
          <w:szCs w:val="18"/>
        </w:rPr>
        <w:t>Segni e Suoni</w:t>
      </w:r>
    </w:p>
    <w:p w:rsidR="002F2B54" w:rsidRPr="00C10D1D" w:rsidRDefault="00C10D1D" w:rsidP="00C10D1D">
      <w:pPr>
        <w:pStyle w:val="WW-Predefinito"/>
        <w:rPr>
          <w:rFonts w:asciiTheme="minorHAnsi" w:eastAsia="Calibri" w:hAnsiTheme="minorHAnsi" w:cstheme="minorHAnsi"/>
          <w:i/>
          <w:color w:val="808080"/>
          <w:kern w:val="0"/>
          <w:sz w:val="18"/>
          <w:szCs w:val="18"/>
          <w:lang w:eastAsia="en-US"/>
        </w:rPr>
      </w:pPr>
      <w:r w:rsidRPr="00C10D1D">
        <w:rPr>
          <w:rFonts w:asciiTheme="minorHAnsi" w:eastAsia="Calibri" w:hAnsiTheme="minorHAnsi" w:cstheme="minorHAnsi"/>
          <w:i/>
          <w:color w:val="808080"/>
          <w:kern w:val="0"/>
          <w:sz w:val="18"/>
          <w:szCs w:val="18"/>
          <w:lang w:eastAsia="en-US"/>
        </w:rPr>
        <w:t>Info:</w:t>
      </w:r>
      <w:r>
        <w:rPr>
          <w:rFonts w:asciiTheme="minorHAnsi" w:eastAsia="Calibri" w:hAnsiTheme="minorHAnsi" w:cstheme="minorHAnsi"/>
          <w:i/>
          <w:color w:val="808080"/>
          <w:kern w:val="0"/>
          <w:sz w:val="18"/>
          <w:szCs w:val="18"/>
          <w:lang w:eastAsia="en-US"/>
        </w:rPr>
        <w:t xml:space="preserve"> </w:t>
      </w:r>
      <w:r w:rsidRPr="00C10D1D">
        <w:rPr>
          <w:rFonts w:asciiTheme="minorHAnsi" w:eastAsia="Calibri" w:hAnsiTheme="minorHAnsi" w:cstheme="minorHAnsi"/>
          <w:i/>
          <w:color w:val="808080"/>
          <w:kern w:val="0"/>
          <w:sz w:val="18"/>
          <w:szCs w:val="18"/>
          <w:lang w:eastAsia="en-US"/>
        </w:rPr>
        <w:t>Tel. 071//7570901</w:t>
      </w:r>
      <w:r>
        <w:rPr>
          <w:rFonts w:asciiTheme="minorHAnsi" w:eastAsia="Calibri" w:hAnsiTheme="minorHAnsi" w:cstheme="minorHAnsi"/>
          <w:i/>
          <w:color w:val="808080"/>
          <w:kern w:val="0"/>
          <w:sz w:val="18"/>
          <w:szCs w:val="18"/>
          <w:lang w:eastAsia="en-US"/>
        </w:rPr>
        <w:t>;</w:t>
      </w:r>
      <w:r w:rsidRPr="00C10D1D">
        <w:rPr>
          <w:rFonts w:asciiTheme="minorHAnsi" w:eastAsia="Calibri" w:hAnsiTheme="minorHAnsi" w:cstheme="minorHAnsi"/>
          <w:i/>
          <w:color w:val="808080"/>
          <w:kern w:val="0"/>
          <w:sz w:val="18"/>
          <w:szCs w:val="18"/>
          <w:lang w:eastAsia="en-US"/>
        </w:rPr>
        <w:t xml:space="preserve"> </w:t>
      </w:r>
      <w:r w:rsidRPr="00C10D1D">
        <w:rPr>
          <w:rFonts w:asciiTheme="minorHAnsi" w:eastAsia="Calibri" w:hAnsiTheme="minorHAnsi" w:cstheme="minorHAnsi"/>
          <w:color w:val="808080"/>
          <w:kern w:val="0"/>
          <w:sz w:val="18"/>
          <w:szCs w:val="18"/>
          <w:lang w:eastAsia="en-US"/>
        </w:rPr>
        <w:t>info@segniesuoni.it</w:t>
      </w:r>
    </w:p>
    <w:sectPr w:rsidR="002F2B54" w:rsidRPr="00C10D1D" w:rsidSect="002F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D0E66"/>
    <w:rsid w:val="002F2B54"/>
    <w:rsid w:val="00354EBE"/>
    <w:rsid w:val="0074684E"/>
    <w:rsid w:val="00812AFC"/>
    <w:rsid w:val="00B358DC"/>
    <w:rsid w:val="00B85CA9"/>
    <w:rsid w:val="00C10D1D"/>
    <w:rsid w:val="00CD0E66"/>
    <w:rsid w:val="00E725AF"/>
    <w:rsid w:val="00E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CD0E6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D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D1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WW-Predefinito">
    <w:name w:val="WW-Predefinito"/>
    <w:rsid w:val="00C10D1D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</cp:lastModifiedBy>
  <cp:revision>3</cp:revision>
  <dcterms:created xsi:type="dcterms:W3CDTF">2017-09-19T16:59:00Z</dcterms:created>
  <dcterms:modified xsi:type="dcterms:W3CDTF">2017-09-19T17:06:00Z</dcterms:modified>
</cp:coreProperties>
</file>